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354" w:rsidRPr="003853B5" w:rsidRDefault="00F54354" w:rsidP="00F54354">
      <w:pPr>
        <w:shd w:val="clear" w:color="auto" w:fill="FFFFFF"/>
        <w:jc w:val="center"/>
        <w:rPr>
          <w:b/>
          <w:bCs/>
          <w:sz w:val="28"/>
          <w:szCs w:val="28"/>
        </w:rPr>
      </w:pPr>
      <w:r w:rsidRPr="003853B5">
        <w:rPr>
          <w:b/>
          <w:bCs/>
          <w:sz w:val="28"/>
          <w:szCs w:val="28"/>
        </w:rPr>
        <w:t>СОДЕРЖАНИЕ</w:t>
      </w:r>
    </w:p>
    <w:p w:rsidR="00F54354" w:rsidRPr="003853B5" w:rsidRDefault="00F54354" w:rsidP="00F54354">
      <w:pPr>
        <w:shd w:val="clear" w:color="auto" w:fill="FFFFFF"/>
        <w:jc w:val="center"/>
        <w:rPr>
          <w:b/>
          <w:noProof/>
          <w:kern w:val="28"/>
          <w:sz w:val="28"/>
          <w:szCs w:val="28"/>
        </w:rPr>
      </w:pPr>
    </w:p>
    <w:p w:rsidR="00F54354" w:rsidRPr="003853B5" w:rsidRDefault="00C424D7" w:rsidP="003853B5">
      <w:pPr>
        <w:pStyle w:val="11"/>
        <w:tabs>
          <w:tab w:val="clear" w:pos="9498"/>
          <w:tab w:val="right" w:leader="dot" w:pos="9639"/>
        </w:tabs>
        <w:jc w:val="both"/>
        <w:rPr>
          <w:rFonts w:eastAsiaTheme="minorEastAsia"/>
          <w:b w:val="0"/>
          <w:caps w:val="0"/>
          <w:kern w:val="0"/>
          <w:sz w:val="28"/>
          <w:szCs w:val="28"/>
        </w:rPr>
      </w:pPr>
      <w:r w:rsidRPr="00C424D7">
        <w:rPr>
          <w:sz w:val="28"/>
          <w:szCs w:val="28"/>
        </w:rPr>
        <w:fldChar w:fldCharType="begin"/>
      </w:r>
      <w:r w:rsidR="00F54354" w:rsidRPr="003853B5">
        <w:rPr>
          <w:sz w:val="28"/>
          <w:szCs w:val="28"/>
        </w:rPr>
        <w:instrText xml:space="preserve"> TOC \o "1-3" \f \t "Приложение;2" </w:instrText>
      </w:r>
      <w:r w:rsidRPr="00C424D7">
        <w:rPr>
          <w:sz w:val="28"/>
          <w:szCs w:val="28"/>
        </w:rPr>
        <w:fldChar w:fldCharType="separate"/>
      </w:r>
      <w:r w:rsidR="00F54354" w:rsidRPr="003853B5">
        <w:rPr>
          <w:sz w:val="28"/>
          <w:szCs w:val="28"/>
        </w:rPr>
        <w:t>Раздел 1.</w:t>
      </w:r>
      <w:r w:rsidR="003853B5">
        <w:rPr>
          <w:sz w:val="28"/>
          <w:szCs w:val="28"/>
        </w:rPr>
        <w:t xml:space="preserve"> </w:t>
      </w:r>
      <w:r w:rsidR="00F54354" w:rsidRPr="003853B5">
        <w:rPr>
          <w:sz w:val="28"/>
          <w:szCs w:val="28"/>
        </w:rPr>
        <w:t>Проект планировки территории. Графическая часть</w:t>
      </w:r>
      <w:r w:rsidR="003853B5">
        <w:rPr>
          <w:sz w:val="28"/>
          <w:szCs w:val="28"/>
        </w:rPr>
        <w:t>………………………………………………………………………………</w:t>
      </w:r>
      <w:r w:rsidR="006139C8">
        <w:rPr>
          <w:sz w:val="28"/>
          <w:szCs w:val="28"/>
        </w:rPr>
        <w:t>.</w:t>
      </w:r>
      <w:r w:rsidR="003853B5">
        <w:rPr>
          <w:sz w:val="28"/>
          <w:szCs w:val="28"/>
        </w:rPr>
        <w:t>.5</w:t>
      </w:r>
    </w:p>
    <w:p w:rsidR="00F54354" w:rsidRPr="006139C8" w:rsidRDefault="00F54354" w:rsidP="003853B5">
      <w:pPr>
        <w:pStyle w:val="11"/>
        <w:tabs>
          <w:tab w:val="clear" w:pos="9498"/>
          <w:tab w:val="right" w:leader="dot" w:pos="9639"/>
        </w:tabs>
        <w:jc w:val="both"/>
        <w:rPr>
          <w:sz w:val="28"/>
          <w:szCs w:val="28"/>
        </w:rPr>
      </w:pPr>
      <w:r w:rsidRPr="003853B5">
        <w:rPr>
          <w:sz w:val="28"/>
          <w:szCs w:val="28"/>
        </w:rPr>
        <w:t>Раздел 2.</w:t>
      </w:r>
      <w:r w:rsid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Положение</w:t>
      </w:r>
      <w:r w:rsidR="006139C8">
        <w:rPr>
          <w:sz w:val="28"/>
          <w:szCs w:val="28"/>
        </w:rPr>
        <w:t xml:space="preserve"> о размещении линейных объектов….</w:t>
      </w:r>
      <w:r w:rsidR="00C424D7" w:rsidRPr="003853B5">
        <w:rPr>
          <w:sz w:val="28"/>
          <w:szCs w:val="28"/>
        </w:rPr>
        <w:fldChar w:fldCharType="begin"/>
      </w:r>
      <w:r w:rsidRPr="003853B5">
        <w:rPr>
          <w:sz w:val="28"/>
          <w:szCs w:val="28"/>
        </w:rPr>
        <w:instrText xml:space="preserve"> PAGEREF _Toc501463913 \h </w:instrText>
      </w:r>
      <w:r w:rsidR="00C424D7" w:rsidRPr="003853B5">
        <w:rPr>
          <w:sz w:val="28"/>
          <w:szCs w:val="28"/>
        </w:rPr>
      </w:r>
      <w:r w:rsidR="00C424D7" w:rsidRPr="003853B5">
        <w:rPr>
          <w:sz w:val="28"/>
          <w:szCs w:val="28"/>
        </w:rPr>
        <w:fldChar w:fldCharType="separate"/>
      </w:r>
      <w:r w:rsidRPr="003853B5">
        <w:rPr>
          <w:sz w:val="28"/>
          <w:szCs w:val="28"/>
        </w:rPr>
        <w:t>5</w:t>
      </w:r>
      <w:r w:rsidR="00C424D7" w:rsidRPr="003853B5">
        <w:rPr>
          <w:sz w:val="28"/>
          <w:szCs w:val="28"/>
        </w:rPr>
        <w:fldChar w:fldCharType="end"/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2.1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Наименование, основные характеристики и назначение планируемых для размещения линейных объектов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……………………………………………………..</w:t>
      </w:r>
      <w:r w:rsidR="008D7AA2">
        <w:rPr>
          <w:sz w:val="28"/>
          <w:szCs w:val="28"/>
        </w:rPr>
        <w:t>6</w:t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2.2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 территориях которых устанавливаются зоны планируемого размещения линейных объектов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…………………………………….</w:t>
      </w:r>
      <w:r w:rsidR="008D7AA2">
        <w:rPr>
          <w:sz w:val="28"/>
          <w:szCs w:val="28"/>
        </w:rPr>
        <w:t>7</w:t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2.3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Перечень координат характерных точек границ зон планируемого размещения линейных объектов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…………………………………………………….</w:t>
      </w:r>
      <w:r w:rsidR="008D7AA2">
        <w:rPr>
          <w:sz w:val="28"/>
          <w:szCs w:val="28"/>
        </w:rPr>
        <w:t>8</w:t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2.4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</w:t>
      </w:r>
      <w:r w:rsidR="006139C8">
        <w:rPr>
          <w:sz w:val="28"/>
          <w:szCs w:val="28"/>
        </w:rPr>
        <w:t>го размещения линейных объектов………………………………….</w:t>
      </w:r>
      <w:r w:rsidR="00C424D7" w:rsidRPr="003853B5">
        <w:rPr>
          <w:sz w:val="28"/>
          <w:szCs w:val="28"/>
        </w:rPr>
        <w:fldChar w:fldCharType="begin"/>
      </w:r>
      <w:r w:rsidRPr="003853B5">
        <w:rPr>
          <w:sz w:val="28"/>
          <w:szCs w:val="28"/>
        </w:rPr>
        <w:instrText xml:space="preserve"> PAGEREF _Toc501463917 \h </w:instrText>
      </w:r>
      <w:r w:rsidR="00C424D7" w:rsidRPr="003853B5">
        <w:rPr>
          <w:sz w:val="28"/>
          <w:szCs w:val="28"/>
        </w:rPr>
      </w:r>
      <w:r w:rsidR="00C424D7" w:rsidRPr="003853B5">
        <w:rPr>
          <w:sz w:val="28"/>
          <w:szCs w:val="28"/>
        </w:rPr>
        <w:fldChar w:fldCharType="separate"/>
      </w:r>
      <w:r w:rsidRPr="003853B5">
        <w:rPr>
          <w:sz w:val="28"/>
          <w:szCs w:val="28"/>
        </w:rPr>
        <w:t>1</w:t>
      </w:r>
      <w:r w:rsidR="008D7AA2">
        <w:rPr>
          <w:sz w:val="28"/>
          <w:szCs w:val="28"/>
        </w:rPr>
        <w:t>4</w:t>
      </w:r>
      <w:r w:rsidR="00C424D7" w:rsidRPr="003853B5">
        <w:rPr>
          <w:sz w:val="28"/>
          <w:szCs w:val="28"/>
        </w:rPr>
        <w:fldChar w:fldCharType="end"/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2.5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……………………………………….</w:t>
      </w:r>
      <w:r w:rsidR="00C424D7" w:rsidRPr="003853B5">
        <w:rPr>
          <w:sz w:val="28"/>
          <w:szCs w:val="28"/>
        </w:rPr>
        <w:fldChar w:fldCharType="begin"/>
      </w:r>
      <w:r w:rsidRPr="003853B5">
        <w:rPr>
          <w:sz w:val="28"/>
          <w:szCs w:val="28"/>
        </w:rPr>
        <w:instrText xml:space="preserve"> PAGEREF _Toc501463918 \h </w:instrText>
      </w:r>
      <w:r w:rsidR="00C424D7" w:rsidRPr="003853B5">
        <w:rPr>
          <w:sz w:val="28"/>
          <w:szCs w:val="28"/>
        </w:rPr>
      </w:r>
      <w:r w:rsidR="00C424D7" w:rsidRPr="003853B5">
        <w:rPr>
          <w:sz w:val="28"/>
          <w:szCs w:val="28"/>
        </w:rPr>
        <w:fldChar w:fldCharType="separate"/>
      </w:r>
      <w:r w:rsidRPr="003853B5">
        <w:rPr>
          <w:sz w:val="28"/>
          <w:szCs w:val="28"/>
        </w:rPr>
        <w:t>1</w:t>
      </w:r>
      <w:r w:rsidR="008D7AA2">
        <w:rPr>
          <w:sz w:val="28"/>
          <w:szCs w:val="28"/>
        </w:rPr>
        <w:t>4</w:t>
      </w:r>
      <w:r w:rsidR="00C424D7" w:rsidRPr="003853B5">
        <w:rPr>
          <w:sz w:val="28"/>
          <w:szCs w:val="28"/>
        </w:rPr>
        <w:fldChar w:fldCharType="end"/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pacing w:val="-1"/>
          <w:sz w:val="28"/>
          <w:szCs w:val="28"/>
        </w:rPr>
        <w:t>2.6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</w:t>
      </w:r>
      <w:bookmarkStart w:id="0" w:name="_GoBack"/>
      <w:bookmarkEnd w:id="0"/>
      <w:r w:rsidRPr="003853B5">
        <w:rPr>
          <w:sz w:val="28"/>
          <w:szCs w:val="28"/>
        </w:rPr>
        <w:t xml:space="preserve">тельство которых не завершено), существующих и строящихся на момент подготовки проекта планировки </w:t>
      </w:r>
      <w:r w:rsidRPr="003853B5">
        <w:rPr>
          <w:spacing w:val="-1"/>
          <w:sz w:val="28"/>
          <w:szCs w:val="28"/>
        </w:rPr>
        <w:t xml:space="preserve">территории, а также объектов капитального строительства, планируемых к </w:t>
      </w:r>
      <w:r w:rsidRPr="003853B5">
        <w:rPr>
          <w:sz w:val="28"/>
          <w:szCs w:val="28"/>
        </w:rPr>
        <w:t xml:space="preserve">строительству в соответствии с ранее утвержденной документацией по </w:t>
      </w:r>
      <w:r w:rsidRPr="003853B5">
        <w:rPr>
          <w:spacing w:val="-1"/>
          <w:sz w:val="28"/>
          <w:szCs w:val="28"/>
        </w:rPr>
        <w:t>планировке территории, от возможного негативного воздействия в связи с размещением линейных объектов</w:t>
      </w:r>
      <w:r w:rsidR="006139C8">
        <w:rPr>
          <w:sz w:val="28"/>
          <w:szCs w:val="28"/>
        </w:rPr>
        <w:t>……………………………………………………………………………..</w:t>
      </w:r>
      <w:r w:rsidR="008D7AA2">
        <w:rPr>
          <w:sz w:val="28"/>
          <w:szCs w:val="28"/>
        </w:rPr>
        <w:t>17</w:t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2.7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Информация о необходимости осуществления мероприятий по сохранению объектов культурного наследия от возможности негативного воздействия в связи с размещением линейных объектов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</w:t>
      </w:r>
      <w:r w:rsidR="008D7AA2">
        <w:rPr>
          <w:sz w:val="28"/>
          <w:szCs w:val="28"/>
        </w:rPr>
        <w:t>17</w:t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2.8</w:t>
      </w:r>
      <w:r w:rsidRPr="003853B5">
        <w:rPr>
          <w:rFonts w:eastAsiaTheme="minorEastAsia"/>
          <w:sz w:val="28"/>
          <w:szCs w:val="28"/>
        </w:rPr>
        <w:tab/>
      </w:r>
      <w:r w:rsidRPr="003853B5">
        <w:rPr>
          <w:sz w:val="28"/>
          <w:szCs w:val="28"/>
        </w:rPr>
        <w:t>Информация о необходимости осуществления мероприятий по охране окружающей среды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………………………………………………………………….</w:t>
      </w:r>
      <w:r w:rsidR="008D7AA2">
        <w:rPr>
          <w:sz w:val="28"/>
          <w:szCs w:val="28"/>
        </w:rPr>
        <w:t>18</w:t>
      </w:r>
    </w:p>
    <w:p w:rsidR="00F54354" w:rsidRPr="003853B5" w:rsidRDefault="00C424D7" w:rsidP="003853B5">
      <w:pPr>
        <w:shd w:val="clear" w:color="auto" w:fill="FFFFFF"/>
        <w:tabs>
          <w:tab w:val="right" w:leader="dot" w:pos="9639"/>
        </w:tabs>
        <w:jc w:val="both"/>
        <w:rPr>
          <w:rFonts w:eastAsiaTheme="minorEastAsia"/>
          <w:b/>
          <w:sz w:val="28"/>
          <w:szCs w:val="28"/>
        </w:rPr>
      </w:pPr>
      <w:r w:rsidRPr="003853B5">
        <w:rPr>
          <w:sz w:val="28"/>
          <w:szCs w:val="28"/>
        </w:rPr>
        <w:fldChar w:fldCharType="end"/>
      </w:r>
      <w:r w:rsidRPr="00C424D7">
        <w:rPr>
          <w:sz w:val="28"/>
          <w:szCs w:val="28"/>
        </w:rPr>
        <w:fldChar w:fldCharType="begin"/>
      </w:r>
      <w:r w:rsidR="00F54354" w:rsidRPr="003853B5">
        <w:rPr>
          <w:sz w:val="28"/>
          <w:szCs w:val="28"/>
        </w:rPr>
        <w:instrText xml:space="preserve"> TOC \o "1-3" \f \t "Приложение;2" </w:instrText>
      </w:r>
      <w:r w:rsidRPr="00C424D7">
        <w:rPr>
          <w:sz w:val="28"/>
          <w:szCs w:val="28"/>
        </w:rPr>
        <w:fldChar w:fldCharType="separate"/>
      </w:r>
      <w:r w:rsidR="00F54354" w:rsidRPr="003853B5">
        <w:rPr>
          <w:b/>
          <w:caps/>
          <w:noProof/>
          <w:kern w:val="28"/>
          <w:sz w:val="28"/>
          <w:szCs w:val="28"/>
        </w:rPr>
        <w:t>ПРОЕКТ МЕЖЕВАНИЯ ТЕРРИТОРИИ</w:t>
      </w:r>
      <w:r w:rsidR="00F54354" w:rsidRPr="003853B5">
        <w:rPr>
          <w:b/>
          <w:caps/>
          <w:noProof/>
          <w:kern w:val="28"/>
          <w:sz w:val="28"/>
          <w:szCs w:val="28"/>
        </w:rPr>
        <w:tab/>
      </w:r>
      <w:r w:rsidR="006139C8">
        <w:rPr>
          <w:b/>
          <w:caps/>
          <w:noProof/>
          <w:kern w:val="28"/>
          <w:sz w:val="28"/>
          <w:szCs w:val="28"/>
        </w:rPr>
        <w:t>………………………………………</w:t>
      </w:r>
      <w:r w:rsidR="008D7AA2">
        <w:rPr>
          <w:sz w:val="28"/>
          <w:szCs w:val="28"/>
        </w:rPr>
        <w:t>24</w:t>
      </w:r>
    </w:p>
    <w:p w:rsidR="00F54354" w:rsidRPr="003853B5" w:rsidRDefault="00F54354" w:rsidP="003853B5">
      <w:pPr>
        <w:pStyle w:val="31"/>
        <w:tabs>
          <w:tab w:val="right" w:leader="dot" w:pos="9639"/>
        </w:tabs>
        <w:ind w:lef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Объект проектирования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……………………………………………………………..</w:t>
      </w:r>
      <w:r w:rsidR="008D7AA2">
        <w:rPr>
          <w:sz w:val="28"/>
          <w:szCs w:val="28"/>
        </w:rPr>
        <w:t>24</w:t>
      </w:r>
    </w:p>
    <w:p w:rsidR="00F54354" w:rsidRPr="003853B5" w:rsidRDefault="00F54354" w:rsidP="003853B5">
      <w:pPr>
        <w:pStyle w:val="31"/>
        <w:tabs>
          <w:tab w:val="right" w:leader="dot" w:pos="9639"/>
        </w:tabs>
        <w:ind w:lef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Концепция проекта межевания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…………………………………………………….</w:t>
      </w:r>
      <w:r w:rsidR="008D7AA2">
        <w:rPr>
          <w:sz w:val="28"/>
          <w:szCs w:val="28"/>
        </w:rPr>
        <w:t>2</w:t>
      </w:r>
      <w:r w:rsidR="00C424D7" w:rsidRPr="003853B5">
        <w:rPr>
          <w:sz w:val="28"/>
          <w:szCs w:val="28"/>
        </w:rPr>
        <w:fldChar w:fldCharType="begin"/>
      </w:r>
      <w:r w:rsidRPr="003853B5">
        <w:rPr>
          <w:sz w:val="28"/>
          <w:szCs w:val="28"/>
        </w:rPr>
        <w:instrText xml:space="preserve"> PAGEREF _Toc501464723 \h </w:instrText>
      </w:r>
      <w:r w:rsidR="00C424D7" w:rsidRPr="003853B5">
        <w:rPr>
          <w:sz w:val="28"/>
          <w:szCs w:val="28"/>
        </w:rPr>
      </w:r>
      <w:r w:rsidR="00C424D7" w:rsidRPr="003853B5">
        <w:rPr>
          <w:sz w:val="28"/>
          <w:szCs w:val="28"/>
        </w:rPr>
        <w:fldChar w:fldCharType="separate"/>
      </w:r>
      <w:r w:rsidRPr="003853B5">
        <w:rPr>
          <w:sz w:val="28"/>
          <w:szCs w:val="28"/>
        </w:rPr>
        <w:t>4</w:t>
      </w:r>
      <w:r w:rsidR="00C424D7" w:rsidRPr="003853B5">
        <w:rPr>
          <w:sz w:val="28"/>
          <w:szCs w:val="28"/>
        </w:rPr>
        <w:fldChar w:fldCharType="end"/>
      </w:r>
    </w:p>
    <w:p w:rsidR="00F54354" w:rsidRPr="003853B5" w:rsidRDefault="00F54354" w:rsidP="003853B5">
      <w:pPr>
        <w:pStyle w:val="31"/>
        <w:tabs>
          <w:tab w:val="right" w:leader="dot" w:pos="9639"/>
        </w:tabs>
        <w:ind w:lef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Содержание работ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…………………………………………………………………..</w:t>
      </w:r>
      <w:r w:rsidR="008D7AA2">
        <w:rPr>
          <w:sz w:val="28"/>
          <w:szCs w:val="28"/>
        </w:rPr>
        <w:t>2</w:t>
      </w:r>
      <w:r w:rsidR="00C424D7" w:rsidRPr="003853B5">
        <w:rPr>
          <w:sz w:val="28"/>
          <w:szCs w:val="28"/>
        </w:rPr>
        <w:fldChar w:fldCharType="begin"/>
      </w:r>
      <w:r w:rsidRPr="003853B5">
        <w:rPr>
          <w:sz w:val="28"/>
          <w:szCs w:val="28"/>
        </w:rPr>
        <w:instrText xml:space="preserve"> PAGEREF _Toc501464724 \h </w:instrText>
      </w:r>
      <w:r w:rsidR="00C424D7" w:rsidRPr="003853B5">
        <w:rPr>
          <w:sz w:val="28"/>
          <w:szCs w:val="28"/>
        </w:rPr>
      </w:r>
      <w:r w:rsidR="00C424D7" w:rsidRPr="003853B5">
        <w:rPr>
          <w:sz w:val="28"/>
          <w:szCs w:val="28"/>
        </w:rPr>
        <w:fldChar w:fldCharType="separate"/>
      </w:r>
      <w:r w:rsidRPr="003853B5">
        <w:rPr>
          <w:sz w:val="28"/>
          <w:szCs w:val="28"/>
        </w:rPr>
        <w:t>4</w:t>
      </w:r>
      <w:r w:rsidR="00C424D7" w:rsidRPr="003853B5">
        <w:rPr>
          <w:sz w:val="28"/>
          <w:szCs w:val="28"/>
        </w:rPr>
        <w:fldChar w:fldCharType="end"/>
      </w:r>
    </w:p>
    <w:p w:rsidR="00F54354" w:rsidRPr="003853B5" w:rsidRDefault="00F54354" w:rsidP="003853B5">
      <w:pPr>
        <w:pStyle w:val="31"/>
        <w:tabs>
          <w:tab w:val="right" w:leader="dot" w:pos="9639"/>
        </w:tabs>
        <w:ind w:lef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Краткие сведения об объекте межевания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………………………………………….</w:t>
      </w:r>
      <w:r w:rsidR="008D7AA2">
        <w:rPr>
          <w:sz w:val="28"/>
          <w:szCs w:val="28"/>
        </w:rPr>
        <w:t>25</w:t>
      </w:r>
    </w:p>
    <w:p w:rsidR="00F54354" w:rsidRPr="003853B5" w:rsidRDefault="00F54354" w:rsidP="003853B5">
      <w:pPr>
        <w:pStyle w:val="31"/>
        <w:tabs>
          <w:tab w:val="right" w:leader="dot" w:pos="9639"/>
        </w:tabs>
        <w:ind w:lef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Межевание земельных участков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</w:t>
      </w:r>
      <w:r w:rsidR="008D7AA2">
        <w:rPr>
          <w:sz w:val="28"/>
          <w:szCs w:val="28"/>
        </w:rPr>
        <w:t>25</w:t>
      </w:r>
    </w:p>
    <w:p w:rsidR="00F54354" w:rsidRPr="003853B5" w:rsidRDefault="00F54354" w:rsidP="003853B5">
      <w:pPr>
        <w:pStyle w:val="31"/>
        <w:tabs>
          <w:tab w:val="right" w:leader="dot" w:pos="9639"/>
        </w:tabs>
        <w:ind w:lef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Перечень образуемых земельных участков и частей земельных участков для строительства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………………………………………………………………………..2</w:t>
      </w:r>
      <w:r w:rsidR="00C424D7" w:rsidRPr="003853B5">
        <w:rPr>
          <w:sz w:val="28"/>
          <w:szCs w:val="28"/>
        </w:rPr>
        <w:fldChar w:fldCharType="begin"/>
      </w:r>
      <w:r w:rsidRPr="003853B5">
        <w:rPr>
          <w:sz w:val="28"/>
          <w:szCs w:val="28"/>
        </w:rPr>
        <w:instrText xml:space="preserve"> PAGEREF _Toc501464727 \h </w:instrText>
      </w:r>
      <w:r w:rsidR="00C424D7" w:rsidRPr="003853B5">
        <w:rPr>
          <w:sz w:val="28"/>
          <w:szCs w:val="28"/>
        </w:rPr>
      </w:r>
      <w:r w:rsidR="00C424D7" w:rsidRPr="003853B5">
        <w:rPr>
          <w:sz w:val="28"/>
          <w:szCs w:val="28"/>
        </w:rPr>
        <w:fldChar w:fldCharType="separate"/>
      </w:r>
      <w:r w:rsidRPr="003853B5">
        <w:rPr>
          <w:sz w:val="28"/>
          <w:szCs w:val="28"/>
        </w:rPr>
        <w:t>7</w:t>
      </w:r>
      <w:r w:rsidR="00C424D7" w:rsidRPr="003853B5">
        <w:rPr>
          <w:sz w:val="28"/>
          <w:szCs w:val="28"/>
        </w:rPr>
        <w:fldChar w:fldCharType="end"/>
      </w:r>
    </w:p>
    <w:p w:rsidR="00F54354" w:rsidRPr="003853B5" w:rsidRDefault="00F54354" w:rsidP="003853B5">
      <w:pPr>
        <w:pStyle w:val="31"/>
        <w:tabs>
          <w:tab w:val="right" w:leader="dot" w:pos="9639"/>
        </w:tabs>
        <w:ind w:lef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Основные технико-экономические показатели проекта межевания территории</w:t>
      </w:r>
      <w:r w:rsidR="006139C8">
        <w:rPr>
          <w:sz w:val="28"/>
          <w:szCs w:val="28"/>
        </w:rPr>
        <w:t>.</w:t>
      </w:r>
      <w:r w:rsidR="008D7AA2">
        <w:rPr>
          <w:sz w:val="28"/>
          <w:szCs w:val="28"/>
        </w:rPr>
        <w:t>28</w:t>
      </w:r>
    </w:p>
    <w:p w:rsidR="00F54354" w:rsidRPr="003853B5" w:rsidRDefault="00F54354" w:rsidP="003853B5">
      <w:pPr>
        <w:pStyle w:val="11"/>
        <w:tabs>
          <w:tab w:val="clear" w:pos="9498"/>
          <w:tab w:val="right" w:leader="dot" w:pos="9639"/>
        </w:tabs>
        <w:jc w:val="both"/>
        <w:rPr>
          <w:rFonts w:eastAsiaTheme="minorEastAsia"/>
          <w:b w:val="0"/>
          <w:kern w:val="0"/>
          <w:sz w:val="28"/>
          <w:szCs w:val="28"/>
        </w:rPr>
      </w:pPr>
      <w:r w:rsidRPr="003853B5">
        <w:rPr>
          <w:sz w:val="28"/>
          <w:szCs w:val="28"/>
        </w:rPr>
        <w:lastRenderedPageBreak/>
        <w:t>ПРИЛОЖЕНИЯ</w:t>
      </w:r>
      <w:r w:rsidRPr="003853B5">
        <w:rPr>
          <w:sz w:val="28"/>
          <w:szCs w:val="28"/>
        </w:rPr>
        <w:tab/>
      </w:r>
      <w:r w:rsidR="006139C8">
        <w:rPr>
          <w:sz w:val="28"/>
          <w:szCs w:val="28"/>
        </w:rPr>
        <w:t>…………………………………………………………………….</w:t>
      </w:r>
      <w:r w:rsidR="008D7AA2">
        <w:rPr>
          <w:sz w:val="28"/>
          <w:szCs w:val="28"/>
        </w:rPr>
        <w:t>30</w:t>
      </w:r>
    </w:p>
    <w:p w:rsidR="00F54354" w:rsidRPr="003853B5" w:rsidRDefault="00F54354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rFonts w:eastAsiaTheme="minorEastAsia"/>
          <w:sz w:val="28"/>
          <w:szCs w:val="28"/>
        </w:rPr>
      </w:pPr>
      <w:r w:rsidRPr="003853B5">
        <w:rPr>
          <w:sz w:val="28"/>
          <w:szCs w:val="28"/>
        </w:rPr>
        <w:t>Приложение 1. Координаты участков и частей, формир</w:t>
      </w:r>
      <w:r w:rsidR="006139C8">
        <w:rPr>
          <w:sz w:val="28"/>
          <w:szCs w:val="28"/>
        </w:rPr>
        <w:t>уемых для строительства объекта………………………………………………………………………………</w:t>
      </w:r>
      <w:r w:rsidR="008D7AA2">
        <w:rPr>
          <w:sz w:val="28"/>
          <w:szCs w:val="28"/>
        </w:rPr>
        <w:t>30</w:t>
      </w:r>
    </w:p>
    <w:p w:rsidR="00F54354" w:rsidRPr="003853B5" w:rsidRDefault="00C424D7" w:rsidP="003853B5">
      <w:pPr>
        <w:pStyle w:val="11"/>
        <w:tabs>
          <w:tab w:val="clear" w:pos="9498"/>
          <w:tab w:val="right" w:leader="dot" w:pos="9639"/>
        </w:tabs>
        <w:jc w:val="both"/>
        <w:rPr>
          <w:rFonts w:eastAsiaTheme="minorEastAsia"/>
          <w:kern w:val="0"/>
          <w:sz w:val="28"/>
          <w:szCs w:val="28"/>
        </w:rPr>
      </w:pPr>
      <w:r w:rsidRPr="003853B5">
        <w:rPr>
          <w:sz w:val="28"/>
          <w:szCs w:val="28"/>
        </w:rPr>
        <w:fldChar w:fldCharType="end"/>
      </w:r>
      <w:r w:rsidR="00F54354" w:rsidRPr="003853B5">
        <w:rPr>
          <w:sz w:val="28"/>
          <w:szCs w:val="28"/>
        </w:rPr>
        <w:t>ЧЕРТЕЖИ</w:t>
      </w:r>
      <w:r w:rsidR="006139C8">
        <w:rPr>
          <w:sz w:val="28"/>
          <w:szCs w:val="28"/>
        </w:rPr>
        <w:t>…………………………………………………………………………...</w:t>
      </w:r>
      <w:r w:rsidR="008D7AA2">
        <w:rPr>
          <w:sz w:val="28"/>
          <w:szCs w:val="28"/>
        </w:rPr>
        <w:t>37</w:t>
      </w:r>
    </w:p>
    <w:p w:rsidR="00F54354" w:rsidRDefault="00B15278" w:rsidP="003853B5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sz w:val="28"/>
          <w:szCs w:val="28"/>
        </w:rPr>
      </w:pPr>
      <w:r w:rsidRPr="00B15278">
        <w:rPr>
          <w:sz w:val="28"/>
          <w:szCs w:val="28"/>
        </w:rPr>
        <w:t>Чертеж красных линий</w:t>
      </w:r>
      <w:r>
        <w:rPr>
          <w:sz w:val="28"/>
          <w:szCs w:val="28"/>
        </w:rPr>
        <w:t xml:space="preserve"> …………………</w:t>
      </w:r>
      <w:r w:rsidR="006139C8">
        <w:rPr>
          <w:sz w:val="28"/>
          <w:szCs w:val="28"/>
        </w:rPr>
        <w:t>…………………………………………</w:t>
      </w:r>
      <w:r w:rsidR="008D7AA2">
        <w:rPr>
          <w:sz w:val="28"/>
          <w:szCs w:val="28"/>
        </w:rPr>
        <w:t>3</w:t>
      </w:r>
      <w:r w:rsidR="00A11ECE">
        <w:rPr>
          <w:sz w:val="28"/>
          <w:szCs w:val="28"/>
        </w:rPr>
        <w:t>8</w:t>
      </w:r>
    </w:p>
    <w:p w:rsidR="00B15278" w:rsidRPr="003853B5" w:rsidRDefault="00B15278" w:rsidP="00B15278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sz w:val="28"/>
          <w:szCs w:val="28"/>
        </w:rPr>
      </w:pPr>
      <w:r w:rsidRPr="00B15278">
        <w:rPr>
          <w:sz w:val="28"/>
          <w:szCs w:val="28"/>
        </w:rPr>
        <w:t>Чертеж границ зон планируемого размещения линейных объектов</w:t>
      </w:r>
      <w:r>
        <w:rPr>
          <w:sz w:val="28"/>
          <w:szCs w:val="28"/>
        </w:rPr>
        <w:t xml:space="preserve"> …………39</w:t>
      </w:r>
    </w:p>
    <w:p w:rsidR="00B15278" w:rsidRPr="003853B5" w:rsidRDefault="00B15278" w:rsidP="00B15278">
      <w:pPr>
        <w:pStyle w:val="21"/>
        <w:tabs>
          <w:tab w:val="clear" w:pos="9498"/>
          <w:tab w:val="right" w:leader="dot" w:pos="9639"/>
        </w:tabs>
        <w:ind w:left="0" w:right="0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Чертеж </w:t>
      </w:r>
      <w:r>
        <w:rPr>
          <w:sz w:val="28"/>
          <w:szCs w:val="28"/>
        </w:rPr>
        <w:t>межевания территории ……………………………………………………40</w:t>
      </w:r>
    </w:p>
    <w:p w:rsidR="00B15278" w:rsidRPr="00B15278" w:rsidRDefault="00B15278" w:rsidP="00B15278"/>
    <w:p w:rsidR="00F54354" w:rsidRPr="003853B5" w:rsidRDefault="00F54354" w:rsidP="00F54354">
      <w:pPr>
        <w:rPr>
          <w:sz w:val="28"/>
          <w:szCs w:val="28"/>
        </w:rPr>
      </w:pPr>
    </w:p>
    <w:p w:rsidR="00F54354" w:rsidRPr="003853B5" w:rsidRDefault="00F54354" w:rsidP="00F54354">
      <w:pPr>
        <w:rPr>
          <w:sz w:val="28"/>
          <w:szCs w:val="28"/>
        </w:rPr>
      </w:pPr>
    </w:p>
    <w:p w:rsidR="00F54354" w:rsidRDefault="00F54354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F54354" w:rsidRPr="003853B5" w:rsidRDefault="00F54354" w:rsidP="00F54354">
      <w:pPr>
        <w:pStyle w:val="1"/>
        <w:numPr>
          <w:ilvl w:val="0"/>
          <w:numId w:val="18"/>
        </w:numPr>
      </w:pPr>
      <w:bookmarkStart w:id="1" w:name="_Toc501463912"/>
      <w:bookmarkStart w:id="2" w:name="_Toc480368185"/>
      <w:bookmarkStart w:id="3" w:name="_Toc496796389"/>
      <w:r w:rsidRPr="003853B5">
        <w:lastRenderedPageBreak/>
        <w:t>Проект планировки территории.</w:t>
      </w:r>
      <w:r w:rsidRPr="003853B5">
        <w:br/>
        <w:t>Графическая часть</w:t>
      </w:r>
      <w:bookmarkEnd w:id="1"/>
      <w:r w:rsidRPr="003853B5">
        <w:t xml:space="preserve"> </w:t>
      </w:r>
      <w:bookmarkEnd w:id="2"/>
      <w:bookmarkEnd w:id="3"/>
    </w:p>
    <w:p w:rsidR="00F54354" w:rsidRPr="003853B5" w:rsidRDefault="00F54354" w:rsidP="003853B5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853B5">
        <w:rPr>
          <w:b/>
          <w:sz w:val="28"/>
          <w:szCs w:val="28"/>
        </w:rPr>
        <w:t>Состав чертежей графической части проекта планировки территории:</w:t>
      </w:r>
    </w:p>
    <w:p w:rsidR="00F54354" w:rsidRPr="003853B5" w:rsidRDefault="00F54354" w:rsidP="003853B5">
      <w:pPr>
        <w:pStyle w:val="a3"/>
        <w:numPr>
          <w:ilvl w:val="0"/>
          <w:numId w:val="1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853B5">
        <w:rPr>
          <w:b/>
          <w:sz w:val="28"/>
          <w:szCs w:val="28"/>
        </w:rPr>
        <w:t>Чертеж красных линий.</w:t>
      </w:r>
    </w:p>
    <w:p w:rsidR="00F54354" w:rsidRPr="003853B5" w:rsidRDefault="00F54354" w:rsidP="003853B5">
      <w:pPr>
        <w:pStyle w:val="a3"/>
        <w:numPr>
          <w:ilvl w:val="0"/>
          <w:numId w:val="1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853B5">
        <w:rPr>
          <w:b/>
          <w:sz w:val="28"/>
          <w:szCs w:val="28"/>
        </w:rPr>
        <w:t>Чертеж границ зон планируемого размещения линейных объектов.</w:t>
      </w:r>
    </w:p>
    <w:p w:rsidR="00F54354" w:rsidRPr="003853B5" w:rsidRDefault="00F54354" w:rsidP="00F54354">
      <w:pPr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516A4" w:rsidRPr="003853B5" w:rsidRDefault="00C516A4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F54354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  <w:r w:rsidRPr="003853B5">
        <w:rPr>
          <w:sz w:val="28"/>
          <w:szCs w:val="28"/>
        </w:rPr>
        <w:t xml:space="preserve"> </w:t>
      </w:r>
    </w:p>
    <w:p w:rsidR="00C908B5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908B5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908B5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908B5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908B5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908B5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908B5" w:rsidRPr="003853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C908B5" w:rsidRDefault="00C908B5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867FAE" w:rsidRDefault="00867FAE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867FAE" w:rsidRPr="003853B5" w:rsidRDefault="00867FAE" w:rsidP="00F54354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p w:rsidR="00F54354" w:rsidRPr="003853B5" w:rsidRDefault="00F54354" w:rsidP="00F54354">
      <w:pPr>
        <w:pStyle w:val="1"/>
        <w:numPr>
          <w:ilvl w:val="0"/>
          <w:numId w:val="18"/>
        </w:numPr>
      </w:pPr>
      <w:bookmarkStart w:id="4" w:name="_Toc501463913"/>
      <w:r w:rsidRPr="003853B5">
        <w:lastRenderedPageBreak/>
        <w:t>Положение о размещении</w:t>
      </w:r>
      <w:r w:rsidRPr="003853B5">
        <w:br/>
        <w:t>линейных объектов</w:t>
      </w:r>
      <w:bookmarkEnd w:id="4"/>
    </w:p>
    <w:p w:rsidR="00F54354" w:rsidRPr="003853B5" w:rsidRDefault="00F54354" w:rsidP="00A55AAA">
      <w:pPr>
        <w:pStyle w:val="2"/>
        <w:tabs>
          <w:tab w:val="clear" w:pos="1134"/>
          <w:tab w:val="left" w:pos="284"/>
        </w:tabs>
        <w:ind w:left="0" w:firstLine="65"/>
        <w:rPr>
          <w:color w:val="auto"/>
          <w:sz w:val="28"/>
          <w:szCs w:val="28"/>
        </w:rPr>
      </w:pPr>
      <w:bookmarkStart w:id="5" w:name="_Toc501463914"/>
      <w:r w:rsidRPr="003853B5">
        <w:rPr>
          <w:color w:val="auto"/>
          <w:sz w:val="28"/>
          <w:szCs w:val="28"/>
        </w:rPr>
        <w:t>Наименование, основные характеристики и назначение планируемых для размещения линейных объектов</w:t>
      </w:r>
      <w:bookmarkEnd w:id="5"/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Данный проект подготовлен в целях реконструкции объекта оросительная систем</w:t>
      </w:r>
      <w:r w:rsidR="009C1D63">
        <w:rPr>
          <w:sz w:val="28"/>
          <w:szCs w:val="28"/>
        </w:rPr>
        <w:t>а</w:t>
      </w:r>
      <w:r w:rsidRPr="003853B5">
        <w:rPr>
          <w:sz w:val="28"/>
          <w:szCs w:val="28"/>
        </w:rPr>
        <w:t xml:space="preserve"> на площади 500 га в ООО «А7 Агро» с. Кинзелька Красногвардейского района, Оренбургской области.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Проект планировки территории линейного объекта – документация по планировке территории, подготовленная в целях обеспечения устойчивого развития территории линейных объектов, образующих элементы планировочной структуры территории.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Проект подготовлен в границах территорий, определенных в соответствии с постановлением администрации муниципального образования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 Красногвардейского района Оренбургской области от 12.02.2018 г. №17-п «О подготовке документации по планировке территории (проект планировки территории и проект межевания территории) для реконструкции объекта ООО «А7 Агро»: Реконструкция орошаемого участка на площади 500 га у с. Кинзелька Красногвардейского района Оренбургской области.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Проект планировки территории подготовлен на основании:</w:t>
      </w:r>
    </w:p>
    <w:p w:rsidR="00F54354" w:rsidRPr="003853B5" w:rsidRDefault="00F54354" w:rsidP="00A72157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567"/>
        <w:contextualSpacing w:val="0"/>
        <w:jc w:val="both"/>
        <w:rPr>
          <w:color w:val="FF0000"/>
          <w:sz w:val="28"/>
          <w:szCs w:val="28"/>
        </w:rPr>
      </w:pPr>
      <w:r w:rsidRPr="003853B5">
        <w:rPr>
          <w:sz w:val="28"/>
          <w:szCs w:val="28"/>
        </w:rPr>
        <w:t xml:space="preserve">Документов территориального планирования муниципального образования: «Генеральный план муниципального образования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 Красногвардейского района Оренбургской области», утвержденный Решением Совета депутатов муниципального образования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 №30/1 от 18.12.2013</w:t>
      </w:r>
      <w:r w:rsidR="002B30FF" w:rsidRPr="003853B5">
        <w:rPr>
          <w:sz w:val="28"/>
          <w:szCs w:val="28"/>
        </w:rPr>
        <w:t>.</w:t>
      </w:r>
    </w:p>
    <w:p w:rsidR="00F54354" w:rsidRPr="003853B5" w:rsidRDefault="00F54354" w:rsidP="00A72157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567"/>
        <w:contextualSpacing w:val="0"/>
        <w:jc w:val="both"/>
        <w:rPr>
          <w:b/>
          <w:bCs/>
          <w:sz w:val="28"/>
          <w:szCs w:val="28"/>
        </w:rPr>
      </w:pPr>
      <w:r w:rsidRPr="003853B5">
        <w:rPr>
          <w:sz w:val="28"/>
          <w:szCs w:val="28"/>
        </w:rPr>
        <w:t>Решения застройщика и в соответствии с документами землеустройства района, государственного кадастра недвижимости, с учетом экологических и иных условий использования территории муниципального района Красногвардейский</w:t>
      </w:r>
      <w:r w:rsidRPr="003853B5">
        <w:rPr>
          <w:b/>
          <w:bCs/>
          <w:sz w:val="28"/>
          <w:szCs w:val="28"/>
        </w:rPr>
        <w:t>.</w:t>
      </w:r>
    </w:p>
    <w:p w:rsidR="00F54354" w:rsidRPr="003853B5" w:rsidRDefault="00F54354" w:rsidP="00A72157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567"/>
        <w:contextualSpacing w:val="0"/>
        <w:jc w:val="both"/>
        <w:rPr>
          <w:color w:val="FF0000"/>
          <w:sz w:val="28"/>
          <w:szCs w:val="28"/>
        </w:rPr>
      </w:pPr>
      <w:r w:rsidRPr="003853B5">
        <w:rPr>
          <w:sz w:val="28"/>
          <w:szCs w:val="28"/>
        </w:rPr>
        <w:t xml:space="preserve"> Задания на проектирование объекта </w:t>
      </w:r>
      <w:r w:rsidR="00D83388" w:rsidRPr="003853B5">
        <w:rPr>
          <w:sz w:val="28"/>
          <w:szCs w:val="28"/>
        </w:rPr>
        <w:t>оросительная систем</w:t>
      </w:r>
      <w:r w:rsidR="00A4074F" w:rsidRPr="003853B5">
        <w:rPr>
          <w:sz w:val="28"/>
          <w:szCs w:val="28"/>
        </w:rPr>
        <w:t>а</w:t>
      </w:r>
      <w:r w:rsidR="00D83388" w:rsidRPr="003853B5">
        <w:rPr>
          <w:sz w:val="28"/>
          <w:szCs w:val="28"/>
        </w:rPr>
        <w:t xml:space="preserve"> на площади 500 га в ООО «А7 Агро» с. Кинзелька Красногвардейского района, </w:t>
      </w:r>
      <w:r w:rsidR="00D83388" w:rsidRPr="003853B5">
        <w:rPr>
          <w:sz w:val="28"/>
          <w:szCs w:val="28"/>
        </w:rPr>
        <w:lastRenderedPageBreak/>
        <w:t>Оренбургской области</w:t>
      </w:r>
      <w:r w:rsidRPr="003853B5">
        <w:rPr>
          <w:color w:val="FF0000"/>
          <w:sz w:val="28"/>
          <w:szCs w:val="28"/>
        </w:rPr>
        <w:t>.</w:t>
      </w:r>
    </w:p>
    <w:p w:rsidR="00F54354" w:rsidRPr="003853B5" w:rsidRDefault="00F54354" w:rsidP="00A72157">
      <w:pPr>
        <w:pStyle w:val="a3"/>
        <w:shd w:val="clear" w:color="auto" w:fill="FFFFFF"/>
        <w:spacing w:line="360" w:lineRule="auto"/>
        <w:ind w:left="0" w:firstLine="567"/>
        <w:contextualSpacing w:val="0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Для строительства объекта оросительная систем</w:t>
      </w:r>
      <w:r w:rsidR="00A4074F" w:rsidRPr="003853B5">
        <w:rPr>
          <w:sz w:val="28"/>
          <w:szCs w:val="28"/>
        </w:rPr>
        <w:t>а</w:t>
      </w:r>
      <w:r w:rsidRPr="003853B5">
        <w:rPr>
          <w:sz w:val="28"/>
          <w:szCs w:val="28"/>
        </w:rPr>
        <w:t xml:space="preserve"> на площади 500 га в ООО «А7 Агро» на территории муниципального образования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 Красногвардейского района Оренбургской области планируется размещение следующих линейных сооружений:</w:t>
      </w:r>
    </w:p>
    <w:p w:rsidR="00F54354" w:rsidRPr="003853B5" w:rsidRDefault="00F54354" w:rsidP="003853B5">
      <w:pPr>
        <w:pStyle w:val="a3"/>
        <w:numPr>
          <w:ilvl w:val="0"/>
          <w:numId w:val="20"/>
        </w:numPr>
        <w:shd w:val="clear" w:color="auto" w:fill="FFFFFF"/>
        <w:tabs>
          <w:tab w:val="left" w:pos="851"/>
        </w:tabs>
        <w:spacing w:line="36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3853B5">
        <w:rPr>
          <w:color w:val="000000" w:themeColor="text1"/>
          <w:sz w:val="28"/>
          <w:szCs w:val="28"/>
        </w:rPr>
        <w:t>трасса водопроводного трубопровода протяженностью 5290 м;</w:t>
      </w:r>
    </w:p>
    <w:p w:rsidR="00F54354" w:rsidRPr="003853B5" w:rsidRDefault="00F54354" w:rsidP="003853B5">
      <w:pPr>
        <w:pStyle w:val="a3"/>
        <w:numPr>
          <w:ilvl w:val="0"/>
          <w:numId w:val="20"/>
        </w:numPr>
        <w:shd w:val="clear" w:color="auto" w:fill="FFFFFF"/>
        <w:tabs>
          <w:tab w:val="left" w:pos="851"/>
        </w:tabs>
        <w:spacing w:line="360" w:lineRule="auto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3853B5">
        <w:rPr>
          <w:color w:val="000000" w:themeColor="text1"/>
          <w:sz w:val="28"/>
          <w:szCs w:val="28"/>
        </w:rPr>
        <w:t xml:space="preserve">трасса ВЛ </w:t>
      </w:r>
      <w:r w:rsidR="002B30FF" w:rsidRPr="003853B5">
        <w:rPr>
          <w:color w:val="000000" w:themeColor="text1"/>
          <w:sz w:val="28"/>
          <w:szCs w:val="28"/>
        </w:rPr>
        <w:t>10</w:t>
      </w:r>
      <w:r w:rsidRPr="003853B5">
        <w:rPr>
          <w:color w:val="000000" w:themeColor="text1"/>
          <w:sz w:val="28"/>
          <w:szCs w:val="28"/>
        </w:rPr>
        <w:t xml:space="preserve"> кВ протяженностью </w:t>
      </w:r>
      <w:r w:rsidR="00227394" w:rsidRPr="003853B5">
        <w:rPr>
          <w:color w:val="000000" w:themeColor="text1"/>
          <w:sz w:val="28"/>
          <w:szCs w:val="28"/>
        </w:rPr>
        <w:t>13</w:t>
      </w:r>
      <w:r w:rsidR="004D77EA">
        <w:rPr>
          <w:color w:val="000000" w:themeColor="text1"/>
          <w:sz w:val="28"/>
          <w:szCs w:val="28"/>
        </w:rPr>
        <w:t>16</w:t>
      </w:r>
      <w:r w:rsidRPr="003853B5">
        <w:rPr>
          <w:color w:val="000000" w:themeColor="text1"/>
          <w:sz w:val="28"/>
          <w:szCs w:val="28"/>
        </w:rPr>
        <w:t xml:space="preserve"> м.</w:t>
      </w:r>
    </w:p>
    <w:p w:rsidR="00F54354" w:rsidRPr="003853B5" w:rsidRDefault="00F54354" w:rsidP="00A72157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3853B5">
        <w:rPr>
          <w:color w:val="000000" w:themeColor="text1"/>
          <w:sz w:val="28"/>
          <w:szCs w:val="28"/>
        </w:rPr>
        <w:t xml:space="preserve">Характеристика трассы водопроводного трубопровода </w:t>
      </w:r>
      <w:r w:rsidR="00A4074F" w:rsidRPr="003853B5">
        <w:rPr>
          <w:color w:val="000000" w:themeColor="text1"/>
          <w:sz w:val="28"/>
          <w:szCs w:val="28"/>
        </w:rPr>
        <w:t xml:space="preserve">- </w:t>
      </w:r>
      <w:r w:rsidRPr="003853B5">
        <w:rPr>
          <w:color w:val="000000" w:themeColor="text1"/>
          <w:sz w:val="28"/>
          <w:szCs w:val="28"/>
        </w:rPr>
        <w:t xml:space="preserve">диаметр </w:t>
      </w:r>
      <w:r w:rsidR="00227394" w:rsidRPr="003853B5">
        <w:rPr>
          <w:color w:val="000000" w:themeColor="text1"/>
          <w:sz w:val="28"/>
          <w:szCs w:val="28"/>
        </w:rPr>
        <w:t>от 100 до 400 мм</w:t>
      </w:r>
      <w:r w:rsidRPr="003853B5">
        <w:rPr>
          <w:color w:val="000000" w:themeColor="text1"/>
          <w:sz w:val="28"/>
          <w:szCs w:val="28"/>
        </w:rPr>
        <w:t>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Характеристика трассы </w:t>
      </w:r>
      <w:r w:rsidR="002B30FF" w:rsidRPr="003853B5">
        <w:rPr>
          <w:sz w:val="28"/>
          <w:szCs w:val="28"/>
        </w:rPr>
        <w:t xml:space="preserve">ВЛ 10 </w:t>
      </w:r>
      <w:r w:rsidRPr="003853B5">
        <w:rPr>
          <w:sz w:val="28"/>
          <w:szCs w:val="28"/>
        </w:rPr>
        <w:t>-</w:t>
      </w:r>
      <w:r w:rsidR="002B30FF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 xml:space="preserve">кВ (допустимое напряжение в проводе АС 95/16 - G-= </w:t>
      </w:r>
      <w:proofErr w:type="spellStart"/>
      <w:r w:rsidRPr="003853B5">
        <w:rPr>
          <w:sz w:val="28"/>
          <w:szCs w:val="28"/>
        </w:rPr>
        <w:t>Gг=</w:t>
      </w:r>
      <w:proofErr w:type="spellEnd"/>
      <w:r w:rsidRPr="003853B5">
        <w:rPr>
          <w:sz w:val="28"/>
          <w:szCs w:val="28"/>
        </w:rPr>
        <w:t xml:space="preserve"> </w:t>
      </w:r>
      <w:proofErr w:type="spellStart"/>
      <w:r w:rsidRPr="003853B5">
        <w:rPr>
          <w:sz w:val="28"/>
          <w:szCs w:val="28"/>
        </w:rPr>
        <w:t>Gв=</w:t>
      </w:r>
      <w:proofErr w:type="spellEnd"/>
      <w:r w:rsidRPr="003853B5">
        <w:rPr>
          <w:sz w:val="28"/>
          <w:szCs w:val="28"/>
        </w:rPr>
        <w:t xml:space="preserve"> 64,0 МПа, </w:t>
      </w:r>
      <w:proofErr w:type="spellStart"/>
      <w:r w:rsidRPr="003853B5">
        <w:rPr>
          <w:sz w:val="28"/>
          <w:szCs w:val="28"/>
        </w:rPr>
        <w:t>Gэ</w:t>
      </w:r>
      <w:proofErr w:type="spellEnd"/>
      <w:r w:rsidRPr="003853B5">
        <w:rPr>
          <w:sz w:val="28"/>
          <w:szCs w:val="28"/>
        </w:rPr>
        <w:t xml:space="preserve"> = 45,0 МПа) приняты железобетонные опоры по типовой серии 3.407.1-143 «Железобетонные опоры </w:t>
      </w:r>
      <w:r w:rsidR="002B30FF" w:rsidRPr="003853B5">
        <w:rPr>
          <w:sz w:val="28"/>
          <w:szCs w:val="28"/>
        </w:rPr>
        <w:t xml:space="preserve">ВЛ </w:t>
      </w:r>
      <w:r w:rsidRPr="003853B5">
        <w:rPr>
          <w:sz w:val="28"/>
          <w:szCs w:val="28"/>
        </w:rPr>
        <w:t>10 кВ» на стойках СВ 110-5.</w:t>
      </w:r>
    </w:p>
    <w:p w:rsidR="00F54354" w:rsidRPr="003853B5" w:rsidRDefault="00F54354" w:rsidP="00D83388">
      <w:pPr>
        <w:pStyle w:val="2"/>
        <w:tabs>
          <w:tab w:val="left" w:pos="709"/>
        </w:tabs>
        <w:ind w:left="0" w:firstLine="1"/>
        <w:jc w:val="both"/>
        <w:rPr>
          <w:color w:val="auto"/>
          <w:sz w:val="28"/>
          <w:szCs w:val="28"/>
        </w:rPr>
      </w:pPr>
      <w:bookmarkStart w:id="6" w:name="_Toc501463915"/>
      <w:r w:rsidRPr="003853B5">
        <w:rPr>
          <w:color w:val="auto"/>
          <w:sz w:val="28"/>
          <w:szCs w:val="28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 территориях которых устанавливаются зоны планируемого размещения линейных объектов</w:t>
      </w:r>
      <w:bookmarkEnd w:id="6"/>
    </w:p>
    <w:p w:rsidR="00F54354" w:rsidRPr="003853B5" w:rsidRDefault="00F54354" w:rsidP="00A72157">
      <w:pPr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В административном отношении зона планируемого размещения проектируемого объекта расположена на западе Оренбургской области, в Красногвардейском районе, на территории муниципального образования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сельсовет.</w:t>
      </w:r>
    </w:p>
    <w:p w:rsidR="00F54354" w:rsidRPr="003853B5" w:rsidRDefault="00F54354" w:rsidP="003853B5">
      <w:pPr>
        <w:tabs>
          <w:tab w:val="left" w:pos="993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3853B5">
        <w:rPr>
          <w:bCs/>
          <w:sz w:val="28"/>
          <w:szCs w:val="28"/>
        </w:rPr>
        <w:t>Ближайшие населенные пункты в районе объекта работ:</w:t>
      </w:r>
    </w:p>
    <w:p w:rsidR="00F54354" w:rsidRPr="003853B5" w:rsidRDefault="00F54354" w:rsidP="003853B5">
      <w:pPr>
        <w:pStyle w:val="a"/>
        <w:numPr>
          <w:ilvl w:val="0"/>
          <w:numId w:val="8"/>
        </w:numPr>
        <w:tabs>
          <w:tab w:val="clear" w:pos="992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 xml:space="preserve">пос. Кинзелька, расположенный </w:t>
      </w:r>
      <w:r w:rsidRPr="003853B5">
        <w:rPr>
          <w:rFonts w:ascii="Times New Roman" w:hAnsi="Times New Roman"/>
          <w:color w:val="000000" w:themeColor="text1"/>
          <w:sz w:val="28"/>
          <w:szCs w:val="28"/>
        </w:rPr>
        <w:t>в 1,1 км к северо-западу</w:t>
      </w:r>
      <w:r w:rsidRPr="003853B5">
        <w:rPr>
          <w:rFonts w:ascii="Times New Roman" w:hAnsi="Times New Roman"/>
          <w:sz w:val="28"/>
          <w:szCs w:val="28"/>
        </w:rPr>
        <w:t xml:space="preserve"> от реконструируемого объекта.</w:t>
      </w:r>
    </w:p>
    <w:p w:rsidR="00F54354" w:rsidRPr="003853B5" w:rsidRDefault="00F54354" w:rsidP="00A72157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 xml:space="preserve">Автодорожная сеть представлена: автомобильными дорогами Федерального и муниципального значения между близлежащими населенными пунктами. В качестве подъездных дорог к проектируемым объектам использовались имеющиеся проселочные дороги. </w:t>
      </w:r>
    </w:p>
    <w:p w:rsidR="00F54354" w:rsidRPr="003853B5" w:rsidRDefault="00F54354" w:rsidP="00A72157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lastRenderedPageBreak/>
        <w:t>В качестве подъезда к реконструируемому объекту использовалась полевая дорога.</w:t>
      </w:r>
    </w:p>
    <w:p w:rsidR="00F54354" w:rsidRPr="003853B5" w:rsidRDefault="00F54354" w:rsidP="00A72157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>Рельеф площадки представляет собой равнинный участок, поросший степной растительностью с максимальными отметками в южной части до 146,62 м и минимальными отметками в северной части до 125,25 м.</w:t>
      </w:r>
    </w:p>
    <w:p w:rsidR="00F54354" w:rsidRPr="003853B5" w:rsidRDefault="00F54354" w:rsidP="00A72157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>На конкретном участке работ гидрографическая сеть представлена малой рекой Кинзелька, а также водохранилищем на реке Кинзелька</w:t>
      </w:r>
      <w:r w:rsidR="00A4074F" w:rsidRPr="003853B5">
        <w:rPr>
          <w:rFonts w:ascii="Times New Roman" w:hAnsi="Times New Roman"/>
          <w:sz w:val="28"/>
          <w:szCs w:val="28"/>
        </w:rPr>
        <w:t xml:space="preserve"> образованной платиной</w:t>
      </w:r>
      <w:r w:rsidRPr="003853B5">
        <w:rPr>
          <w:rFonts w:ascii="Times New Roman" w:hAnsi="Times New Roman"/>
          <w:sz w:val="28"/>
          <w:szCs w:val="28"/>
        </w:rPr>
        <w:t>.</w:t>
      </w:r>
    </w:p>
    <w:p w:rsidR="00F54354" w:rsidRPr="003853B5" w:rsidRDefault="00F54354" w:rsidP="00A72157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>Из растительности преобладает луговая травяная растительность, разнотравье. Часть трассы проходит по пахотным землям.</w:t>
      </w:r>
    </w:p>
    <w:p w:rsidR="00F54354" w:rsidRPr="003853B5" w:rsidRDefault="00F54354" w:rsidP="00A72157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 xml:space="preserve">Район относится к лесостепи, характеризуется неоднородным построением рельефа. Это волнистая возвышенная равнина, сильно расчлененная глубокими и широкими долинами на обособленные водораздельные плато. 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Опасных природных и техногенных процессов в районе проведения работ не имеется.</w:t>
      </w:r>
    </w:p>
    <w:p w:rsidR="00F54354" w:rsidRPr="003853B5" w:rsidRDefault="00F54354" w:rsidP="0090332D">
      <w:pPr>
        <w:pStyle w:val="2"/>
        <w:tabs>
          <w:tab w:val="left" w:pos="567"/>
        </w:tabs>
        <w:ind w:left="0" w:firstLine="65"/>
        <w:rPr>
          <w:color w:val="000000" w:themeColor="text1"/>
          <w:sz w:val="28"/>
          <w:szCs w:val="28"/>
        </w:rPr>
      </w:pPr>
      <w:bookmarkStart w:id="7" w:name="_Toc501463916"/>
      <w:r w:rsidRPr="003853B5">
        <w:rPr>
          <w:color w:val="000000" w:themeColor="text1"/>
          <w:sz w:val="28"/>
          <w:szCs w:val="28"/>
        </w:rPr>
        <w:t>Перечень координат характерных точек границ зон планируемого размещения линейных объектов</w:t>
      </w:r>
      <w:bookmarkEnd w:id="7"/>
    </w:p>
    <w:p w:rsidR="00F54354" w:rsidRPr="003853B5" w:rsidRDefault="00F54354" w:rsidP="00F54354">
      <w:pPr>
        <w:rPr>
          <w:sz w:val="28"/>
          <w:szCs w:val="28"/>
        </w:rPr>
      </w:pPr>
    </w:p>
    <w:tbl>
      <w:tblPr>
        <w:tblW w:w="5047" w:type="dxa"/>
        <w:tblInd w:w="2518" w:type="dxa"/>
        <w:tblLook w:val="04A0"/>
      </w:tblPr>
      <w:tblGrid>
        <w:gridCol w:w="1060"/>
        <w:gridCol w:w="1917"/>
        <w:gridCol w:w="2070"/>
      </w:tblGrid>
      <w:tr w:rsidR="0090332D" w:rsidRPr="003853B5" w:rsidTr="003853B5">
        <w:trPr>
          <w:trHeight w:val="60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номер точки</w:t>
            </w:r>
          </w:p>
        </w:tc>
        <w:tc>
          <w:tcPr>
            <w:tcW w:w="1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У</w:t>
            </w:r>
          </w:p>
        </w:tc>
      </w:tr>
      <w:tr w:rsidR="0092688A" w:rsidRPr="003853B5" w:rsidTr="003853B5">
        <w:trPr>
          <w:trHeight w:val="300"/>
        </w:trPr>
        <w:tc>
          <w:tcPr>
            <w:tcW w:w="504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88A" w:rsidRPr="003853B5" w:rsidRDefault="0092688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  <w:p w:rsidR="0092688A" w:rsidRPr="003853B5" w:rsidRDefault="0092688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Трасса водопровода</w:t>
            </w:r>
            <w:r w:rsidR="009C1D63">
              <w:rPr>
                <w:color w:val="000000"/>
                <w:sz w:val="28"/>
                <w:szCs w:val="28"/>
              </w:rPr>
              <w:t xml:space="preserve"> на землях неразграниченной государственной собственности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532615.79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2178226.48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532614.46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2178226.25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532593.13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2178218.72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532578.96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2178196.27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532575.13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2178182.68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532616.19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2178197.17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532647.57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2178170.52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532677.86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2178143.71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532677.88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532677.96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2178143.63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532677.97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2178143.62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532709.51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2178116.29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532709.7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2178116.13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532710.67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2178115.39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532710.87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2178115.25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532760.52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2178081.82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532760.55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2178081.81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532760.67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2178081.72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532781.11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2178068.24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532781.28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2178068.14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532801.53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2178054.88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532813.49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2178046.88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2178046.87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2178046.67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532813.92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532825.54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2178039.43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532837.32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2178032.01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532837.45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2178031.93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532837.47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2178031.92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532838.17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2178031.52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532838.3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2178031.45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532847.83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2178026.46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2178019.26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2178019.14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532862.53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2178018.57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532862.79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2178018.46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2178015.97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532869.14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2178013.73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532869.12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2178013.37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532869.66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2178011.37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532870.77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2178010.13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532880.28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2178003.22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532880.63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532882.63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2178002.46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532884.63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532884.68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2178003.03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532893.49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2178008.3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2178009.73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532894.96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2178009.84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532898.77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2178016.94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532898.93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2178017.26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532899.63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2178018.9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532899.95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2178020.47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532899.75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2178021.71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lastRenderedPageBreak/>
              <w:t>55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532896.12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2178032.89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532895.78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2178033.65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532894.59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2178034.95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2178035.28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2178035.35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532890.6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2178037.53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532890.44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2178037.62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532890.24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2178037.73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532888.39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2178038.66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532888.01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2178038.83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532873.62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2178044.3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532861.08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2178051.12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532860.93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532860.91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2178051.21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532851.77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532840.47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2178063.11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532840.31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2178063.21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532828.85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2178070.28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532817.05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2178078.19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532817.04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532816.95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2178078.26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532816.92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2178078.28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532796.51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2178091.63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532776.15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2178105.06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532727.21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2178138.01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532696.37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2178164.73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532666.02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2178191.59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532665.89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2178191.69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532665.77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2178191.8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532628.18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2178223.72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532628.08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2178223.8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532627.49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2178224.27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2178224.6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532625.58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2178225.1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532616.37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2178226.44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532615.79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2178226.48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532549.78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2178173.77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532558.68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2178205.3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532559.7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2178206.92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532537.1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2178198.94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532516.75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2178192.84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lastRenderedPageBreak/>
              <w:t>96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532480.13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2178184.21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532479.93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2178184.17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532479.77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2178184.13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532432.75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2178171.88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532432.6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2178171.84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532431.84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2178171.61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532431.69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2178171.56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532405.47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532405.45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532405.28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2178162.38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532405.23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2178162.36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532394.02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2178158.25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532384.44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2178155.06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532374.36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2178152.24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2178151.11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532358.8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2178151.79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532350.78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2178154.66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2178159.27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532330.99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2178163.7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532317.07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2178172.92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532316.97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2178172.98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532316.68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2178173.16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532316.66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2178173.17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532295.87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2178185.92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532243.05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2178221.02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532242.91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2178221.11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532239.83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2178222.96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532226.88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2178197.68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532280.62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532280.67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532280.97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2178162.22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532281.02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2178162.19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532301.81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2178149.44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532316.33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2178139.82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532316.54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2178139.69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532316.58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2178139.66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532317.77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2178138.99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2178138.87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532328.31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2178133.92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2178133.91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532328.68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2178133.75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532328.78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532340.03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lastRenderedPageBreak/>
              <w:t>139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532340.19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2178128.74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532340.81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2178128.46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532350.97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2178124.85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532351.43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2178124.72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532353.8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2178124.18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532354.29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532364.33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532364.53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532365.53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532365.73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532365.98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532367.25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2178123.11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532367.51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2178123.13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532378.93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2178124.59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532379.22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2178124.64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532380.64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2178124.93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532380.92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532392.31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2178128.18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532392.37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532392.84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2178128.34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532392.96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2178128.38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2178131.75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2178131.76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2178131.86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532403.48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2178131.89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532414.77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2178136.03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532440.35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2178144.92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532486.67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2178156.99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532523.57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2178165.69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532523.65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2178165.71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532524.23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2178165.86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532524.38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2178165.9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532545.46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2178172.22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532545.55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2178172.25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532546.01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2178172.4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532546.1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2178172.43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532549.78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2178173.77</w:t>
            </w:r>
          </w:p>
        </w:tc>
      </w:tr>
      <w:tr w:rsidR="0092688A" w:rsidRPr="003853B5" w:rsidTr="003853B5">
        <w:trPr>
          <w:trHeight w:val="300"/>
        </w:trPr>
        <w:tc>
          <w:tcPr>
            <w:tcW w:w="504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88A" w:rsidRPr="003853B5" w:rsidRDefault="0092688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Часть земельного участка</w:t>
            </w:r>
            <w:r w:rsidR="008A2658">
              <w:rPr>
                <w:color w:val="000000"/>
                <w:sz w:val="28"/>
                <w:szCs w:val="28"/>
              </w:rPr>
              <w:t xml:space="preserve"> (далее по тексту, ЧЗУ)</w:t>
            </w:r>
            <w:r w:rsidRPr="003853B5">
              <w:rPr>
                <w:color w:val="000000"/>
                <w:sz w:val="28"/>
                <w:szCs w:val="28"/>
              </w:rPr>
              <w:t xml:space="preserve"> образуемая на земельном участке </w:t>
            </w:r>
            <w:r w:rsidRPr="004D77EA">
              <w:rPr>
                <w:color w:val="000000"/>
                <w:sz w:val="28"/>
                <w:szCs w:val="28"/>
              </w:rPr>
              <w:t>56:14:0000000:259 (56:14:0410001:2) для трассы водопровода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532575.13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2178182.68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532578.96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2178196.27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532593.13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2178218.72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532559.7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2178206.92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532558.68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2178205.3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532549.78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2178173.77</w:t>
            </w:r>
          </w:p>
        </w:tc>
      </w:tr>
      <w:tr w:rsidR="0090332D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532575.13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32D" w:rsidRPr="003853B5" w:rsidRDefault="0090332D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2178182.68</w:t>
            </w:r>
          </w:p>
        </w:tc>
      </w:tr>
      <w:tr w:rsidR="0092688A" w:rsidRPr="003853B5" w:rsidTr="003853B5">
        <w:trPr>
          <w:trHeight w:val="300"/>
        </w:trPr>
        <w:tc>
          <w:tcPr>
            <w:tcW w:w="504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88A" w:rsidRPr="003853B5" w:rsidRDefault="0092688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 xml:space="preserve">земельный участок под </w:t>
            </w:r>
            <w:r w:rsidR="008A2658" w:rsidRPr="004D77EA">
              <w:rPr>
                <w:color w:val="000000"/>
                <w:sz w:val="28"/>
                <w:szCs w:val="28"/>
              </w:rPr>
              <w:t>ВЛ 10 кВ</w:t>
            </w:r>
            <w:r w:rsidRPr="003853B5">
              <w:rPr>
                <w:color w:val="000000"/>
                <w:sz w:val="28"/>
                <w:szCs w:val="28"/>
              </w:rPr>
              <w:t xml:space="preserve"> на землях сельскохозяйственного назначения</w:t>
            </w:r>
            <w:r w:rsidR="009C1D63">
              <w:rPr>
                <w:color w:val="000000"/>
                <w:sz w:val="28"/>
                <w:szCs w:val="28"/>
              </w:rPr>
              <w:t xml:space="preserve"> неразграниченной государственной собственности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2178386.42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532765.33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2178274.34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532809.22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2178049.52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532905.78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2178048.07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532906.07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2178048.07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532907.98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2178044.07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532911.98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2178037.13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532911.98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2178033.13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532907.98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2178033.13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532901.96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2178037.13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532897.96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2178044.07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532897.96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2178045.64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532899.53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2178046.36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532898.42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2178271.24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532801.84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2178271.34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532801.82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2178271.36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532801.8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2178380.95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532758.8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2178386.42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532765.33</w:t>
            </w:r>
          </w:p>
        </w:tc>
      </w:tr>
      <w:tr w:rsidR="0092688A" w:rsidRPr="003853B5" w:rsidTr="003853B5">
        <w:trPr>
          <w:trHeight w:val="300"/>
        </w:trPr>
        <w:tc>
          <w:tcPr>
            <w:tcW w:w="504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688A" w:rsidRPr="003853B5" w:rsidRDefault="0092688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 xml:space="preserve">земельный участок под </w:t>
            </w:r>
            <w:r w:rsidR="008A2658" w:rsidRPr="004D77EA">
              <w:rPr>
                <w:color w:val="000000"/>
                <w:sz w:val="28"/>
                <w:szCs w:val="28"/>
              </w:rPr>
              <w:t>ВЛ 10 кВ</w:t>
            </w:r>
            <w:r w:rsidRPr="003853B5">
              <w:rPr>
                <w:color w:val="000000"/>
                <w:sz w:val="28"/>
                <w:szCs w:val="28"/>
              </w:rPr>
              <w:t xml:space="preserve"> на землях населенных пунктов</w:t>
            </w:r>
            <w:r w:rsidR="009C1D63">
              <w:rPr>
                <w:color w:val="000000"/>
                <w:sz w:val="28"/>
                <w:szCs w:val="28"/>
              </w:rPr>
              <w:t xml:space="preserve"> неразграниченной государственной собственности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2179118.23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532279.31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2179114.23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532283.31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2179111.32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532282.06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2179058.58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532226.17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2178413.22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532754.32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2178412.95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532754.41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2178412.61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532754.91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2178407.97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532756.75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2178402.52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532750.25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2178408.29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532748.02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2179056.46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532217.57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2179058.83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532216.73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2179058.89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532216.67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2179058.94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532216.69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2179058.99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532216.67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2179059.07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532216.75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2179061.8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532217.92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2179117.14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532276.56</w:t>
            </w:r>
          </w:p>
        </w:tc>
      </w:tr>
      <w:tr w:rsidR="004D77EA" w:rsidRPr="003853B5" w:rsidTr="003853B5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2179118.23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D77EA">
              <w:rPr>
                <w:color w:val="000000"/>
                <w:sz w:val="28"/>
                <w:szCs w:val="28"/>
              </w:rPr>
              <w:t>532279.31</w:t>
            </w:r>
          </w:p>
        </w:tc>
      </w:tr>
    </w:tbl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8A2658">
        <w:rPr>
          <w:sz w:val="28"/>
          <w:szCs w:val="28"/>
        </w:rPr>
        <w:t xml:space="preserve">Площадь </w:t>
      </w:r>
      <w:r w:rsidR="00442468" w:rsidRPr="008A2658">
        <w:rPr>
          <w:sz w:val="28"/>
          <w:szCs w:val="28"/>
        </w:rPr>
        <w:t>31</w:t>
      </w:r>
      <w:r w:rsidR="004D77EA">
        <w:rPr>
          <w:sz w:val="28"/>
          <w:szCs w:val="28"/>
        </w:rPr>
        <w:t>842</w:t>
      </w:r>
      <w:r w:rsidRPr="003853B5">
        <w:rPr>
          <w:color w:val="000000" w:themeColor="text1"/>
          <w:sz w:val="28"/>
          <w:szCs w:val="28"/>
        </w:rPr>
        <w:t xml:space="preserve"> м</w:t>
      </w:r>
      <w:r w:rsidRPr="003853B5">
        <w:rPr>
          <w:color w:val="000000" w:themeColor="text1"/>
          <w:sz w:val="28"/>
          <w:szCs w:val="28"/>
          <w:vertAlign w:val="superscript"/>
        </w:rPr>
        <w:t>2</w:t>
      </w:r>
      <w:r w:rsidR="00442468" w:rsidRPr="003853B5">
        <w:rPr>
          <w:color w:val="000000" w:themeColor="text1"/>
          <w:sz w:val="28"/>
          <w:szCs w:val="28"/>
          <w:vertAlign w:val="superscript"/>
        </w:rPr>
        <w:t xml:space="preserve"> </w:t>
      </w:r>
      <w:r w:rsidR="00442468" w:rsidRPr="003853B5">
        <w:rPr>
          <w:color w:val="000000" w:themeColor="text1"/>
          <w:sz w:val="28"/>
          <w:szCs w:val="28"/>
        </w:rPr>
        <w:t xml:space="preserve">(в том числе ЧЗУ площадью </w:t>
      </w:r>
      <w:r w:rsidR="0090332D" w:rsidRPr="003853B5">
        <w:rPr>
          <w:color w:val="000000" w:themeColor="text1"/>
          <w:sz w:val="28"/>
          <w:szCs w:val="28"/>
        </w:rPr>
        <w:t>827</w:t>
      </w:r>
      <w:r w:rsidR="00227394" w:rsidRPr="003853B5">
        <w:rPr>
          <w:color w:val="000000" w:themeColor="text1"/>
          <w:sz w:val="28"/>
          <w:szCs w:val="28"/>
        </w:rPr>
        <w:t xml:space="preserve"> м</w:t>
      </w:r>
      <w:r w:rsidR="00227394" w:rsidRPr="003853B5">
        <w:rPr>
          <w:color w:val="000000" w:themeColor="text1"/>
          <w:sz w:val="28"/>
          <w:szCs w:val="28"/>
          <w:vertAlign w:val="superscript"/>
        </w:rPr>
        <w:t>2</w:t>
      </w:r>
      <w:r w:rsidR="00442468" w:rsidRPr="003853B5">
        <w:rPr>
          <w:color w:val="000000" w:themeColor="text1"/>
          <w:sz w:val="28"/>
          <w:szCs w:val="28"/>
        </w:rPr>
        <w:t>)</w:t>
      </w:r>
      <w:r w:rsidRPr="003853B5">
        <w:rPr>
          <w:color w:val="000000" w:themeColor="text1"/>
          <w:sz w:val="28"/>
          <w:szCs w:val="28"/>
        </w:rPr>
        <w:t>.</w:t>
      </w:r>
    </w:p>
    <w:p w:rsidR="00F54354" w:rsidRPr="003853B5" w:rsidRDefault="00F54354" w:rsidP="00442468">
      <w:pPr>
        <w:pStyle w:val="2"/>
        <w:ind w:left="0" w:firstLine="65"/>
        <w:rPr>
          <w:color w:val="auto"/>
          <w:sz w:val="28"/>
          <w:szCs w:val="28"/>
        </w:rPr>
      </w:pPr>
      <w:bookmarkStart w:id="8" w:name="_Toc501463917"/>
      <w:r w:rsidRPr="003853B5">
        <w:rPr>
          <w:color w:val="auto"/>
          <w:sz w:val="28"/>
          <w:szCs w:val="28"/>
        </w:rPr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  <w:bookmarkEnd w:id="8"/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Данным проектом планировки не предусмотрен перенос (переустройство) зон </w:t>
      </w:r>
      <w:r w:rsidRPr="003853B5">
        <w:rPr>
          <w:spacing w:val="-1"/>
          <w:sz w:val="28"/>
          <w:szCs w:val="28"/>
        </w:rPr>
        <w:t>размещения линейных объектов из зон планируемого размещения линейных объектов.</w:t>
      </w:r>
    </w:p>
    <w:p w:rsidR="00F54354" w:rsidRPr="003853B5" w:rsidRDefault="00F54354" w:rsidP="00442468">
      <w:pPr>
        <w:pStyle w:val="2"/>
        <w:ind w:left="0" w:firstLine="65"/>
        <w:rPr>
          <w:color w:val="000000" w:themeColor="text1"/>
          <w:sz w:val="28"/>
          <w:szCs w:val="28"/>
        </w:rPr>
      </w:pPr>
      <w:bookmarkStart w:id="9" w:name="_Toc501463918"/>
      <w:r w:rsidRPr="003853B5">
        <w:rPr>
          <w:color w:val="000000" w:themeColor="text1"/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9"/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Строительство объекта </w:t>
      </w:r>
      <w:r w:rsidR="007B3D24" w:rsidRPr="003853B5">
        <w:rPr>
          <w:sz w:val="28"/>
          <w:szCs w:val="28"/>
        </w:rPr>
        <w:t>оросительная система на площади 500 га в ООО «А7 Агро» с. Кинзелька Красногвардейского района, Оренбургской области</w:t>
      </w:r>
      <w:r w:rsidRPr="003853B5">
        <w:rPr>
          <w:sz w:val="28"/>
          <w:szCs w:val="28"/>
        </w:rPr>
        <w:t xml:space="preserve"> предусматривает размещение следующих объектов капитального строительства: </w:t>
      </w:r>
      <w:r w:rsidR="007B3D24" w:rsidRPr="003853B5">
        <w:rPr>
          <w:sz w:val="28"/>
          <w:szCs w:val="28"/>
        </w:rPr>
        <w:t>трассы водопровода</w:t>
      </w:r>
      <w:r w:rsidRPr="003853B5">
        <w:rPr>
          <w:sz w:val="28"/>
          <w:szCs w:val="28"/>
        </w:rPr>
        <w:t xml:space="preserve">, трассы </w:t>
      </w:r>
      <w:r w:rsidR="002B30FF" w:rsidRPr="003853B5">
        <w:rPr>
          <w:sz w:val="28"/>
          <w:szCs w:val="28"/>
        </w:rPr>
        <w:t xml:space="preserve">ВЛ 10 </w:t>
      </w:r>
      <w:r w:rsidRPr="003853B5">
        <w:rPr>
          <w:sz w:val="28"/>
          <w:szCs w:val="28"/>
        </w:rPr>
        <w:t xml:space="preserve"> кВ,  общей протяженностью </w:t>
      </w:r>
      <w:r w:rsidR="00781406" w:rsidRPr="003853B5">
        <w:rPr>
          <w:color w:val="000000" w:themeColor="text1"/>
          <w:sz w:val="28"/>
          <w:szCs w:val="28"/>
        </w:rPr>
        <w:t>66</w:t>
      </w:r>
      <w:r w:rsidR="004D77EA">
        <w:rPr>
          <w:color w:val="000000" w:themeColor="text1"/>
          <w:sz w:val="28"/>
          <w:szCs w:val="28"/>
        </w:rPr>
        <w:t>06</w:t>
      </w:r>
      <w:r w:rsidRPr="003853B5">
        <w:rPr>
          <w:sz w:val="28"/>
          <w:szCs w:val="28"/>
        </w:rPr>
        <w:t xml:space="preserve"> м.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Предельные параметры земельного участка для строительства проектируемого объекта </w:t>
      </w:r>
      <w:r w:rsidR="007B3D24" w:rsidRPr="003853B5">
        <w:rPr>
          <w:sz w:val="28"/>
          <w:szCs w:val="28"/>
        </w:rPr>
        <w:t>оросительная система на площади 500 га в ООО «А7 Агро» с. Кинзелька Красногвардейского района, Оренбургской области</w:t>
      </w:r>
      <w:r w:rsidRPr="003853B5">
        <w:rPr>
          <w:sz w:val="28"/>
          <w:szCs w:val="28"/>
        </w:rPr>
        <w:t xml:space="preserve"> рассчитаны на основании:</w:t>
      </w:r>
    </w:p>
    <w:p w:rsidR="00F54354" w:rsidRPr="003853B5" w:rsidRDefault="00F54354" w:rsidP="00A72157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«</w:t>
      </w:r>
      <w:r w:rsidR="007B3D24" w:rsidRPr="003853B5">
        <w:rPr>
          <w:sz w:val="28"/>
          <w:szCs w:val="28"/>
        </w:rPr>
        <w:t>Норм отвода земель для магистральных водоводов и канализационных коллекторов» СН 456-73</w:t>
      </w:r>
      <w:r w:rsidR="007522EB" w:rsidRPr="003853B5">
        <w:rPr>
          <w:sz w:val="28"/>
          <w:szCs w:val="28"/>
        </w:rPr>
        <w:t>;</w:t>
      </w:r>
    </w:p>
    <w:p w:rsidR="00F54354" w:rsidRPr="003853B5" w:rsidRDefault="00F54354" w:rsidP="00A72157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«Норм отвода земель для линий связи» СН 461-74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В соответствии с ВСН 14278тм-т1 и постановлением правительства № 486 </w:t>
      </w:r>
      <w:r w:rsidRPr="003853B5">
        <w:rPr>
          <w:sz w:val="28"/>
          <w:szCs w:val="28"/>
        </w:rPr>
        <w:lastRenderedPageBreak/>
        <w:t xml:space="preserve">от 11.08.2003: ширина полосы земельных участков, изымаемых на период строительства </w:t>
      </w:r>
      <w:r w:rsidR="002B30FF" w:rsidRPr="003853B5">
        <w:rPr>
          <w:sz w:val="28"/>
          <w:szCs w:val="28"/>
        </w:rPr>
        <w:t xml:space="preserve">ВЛ 10 </w:t>
      </w:r>
      <w:r w:rsidRPr="003853B5">
        <w:rPr>
          <w:sz w:val="28"/>
          <w:szCs w:val="28"/>
        </w:rPr>
        <w:t xml:space="preserve"> кВ, составляет 8 м.</w:t>
      </w:r>
    </w:p>
    <w:p w:rsidR="00F54354" w:rsidRPr="003853B5" w:rsidRDefault="003853B5" w:rsidP="00A72157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54354" w:rsidRPr="003853B5">
        <w:rPr>
          <w:sz w:val="28"/>
          <w:szCs w:val="28"/>
        </w:rPr>
        <w:t>емельного кодекса (в редакции 2017 г.);</w:t>
      </w:r>
    </w:p>
    <w:p w:rsidR="00F54354" w:rsidRPr="003853B5" w:rsidRDefault="003853B5" w:rsidP="00A72157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54354" w:rsidRPr="003853B5">
        <w:rPr>
          <w:sz w:val="28"/>
          <w:szCs w:val="28"/>
        </w:rPr>
        <w:t>одного кодекса (в редакции 2017 г.);</w:t>
      </w:r>
    </w:p>
    <w:p w:rsidR="00F54354" w:rsidRPr="003853B5" w:rsidRDefault="003853B5" w:rsidP="00A72157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54354" w:rsidRPr="003853B5">
        <w:rPr>
          <w:sz w:val="28"/>
          <w:szCs w:val="28"/>
        </w:rPr>
        <w:t>енплана</w:t>
      </w:r>
      <w:r w:rsidR="00442468" w:rsidRPr="003853B5">
        <w:rPr>
          <w:sz w:val="28"/>
          <w:szCs w:val="28"/>
        </w:rPr>
        <w:t xml:space="preserve"> </w:t>
      </w:r>
      <w:proofErr w:type="spellStart"/>
      <w:r w:rsidR="00442468" w:rsidRPr="003853B5">
        <w:rPr>
          <w:sz w:val="28"/>
          <w:szCs w:val="28"/>
        </w:rPr>
        <w:t>Кинзельского</w:t>
      </w:r>
      <w:proofErr w:type="spellEnd"/>
      <w:r w:rsidR="00442468" w:rsidRPr="003853B5">
        <w:rPr>
          <w:sz w:val="28"/>
          <w:szCs w:val="28"/>
        </w:rPr>
        <w:t xml:space="preserve"> сельского совета</w:t>
      </w:r>
      <w:r w:rsidR="00F54354" w:rsidRPr="003853B5">
        <w:rPr>
          <w:sz w:val="28"/>
          <w:szCs w:val="28"/>
        </w:rPr>
        <w:t>;</w:t>
      </w:r>
    </w:p>
    <w:p w:rsidR="007522EB" w:rsidRPr="003853B5" w:rsidRDefault="003853B5" w:rsidP="00A72157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522EB" w:rsidRPr="003853B5">
        <w:rPr>
          <w:sz w:val="28"/>
          <w:szCs w:val="28"/>
        </w:rPr>
        <w:t>равил землепользования и застройки;</w:t>
      </w:r>
    </w:p>
    <w:p w:rsidR="00F54354" w:rsidRPr="003853B5" w:rsidRDefault="003853B5" w:rsidP="00A72157">
      <w:pPr>
        <w:pStyle w:val="a3"/>
        <w:numPr>
          <w:ilvl w:val="0"/>
          <w:numId w:val="30"/>
        </w:numPr>
        <w:shd w:val="clear" w:color="auto" w:fill="FFFFFF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54354" w:rsidRPr="003853B5">
        <w:rPr>
          <w:sz w:val="28"/>
          <w:szCs w:val="28"/>
        </w:rPr>
        <w:t>роектных решений объекта.</w:t>
      </w:r>
    </w:p>
    <w:p w:rsidR="00884517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bookmarkStart w:id="10" w:name="_Hlk497490985"/>
      <w:r w:rsidRPr="003853B5">
        <w:rPr>
          <w:sz w:val="28"/>
          <w:szCs w:val="28"/>
        </w:rPr>
        <w:t xml:space="preserve">В целях обеспечения </w:t>
      </w:r>
      <w:r w:rsidR="00884517" w:rsidRPr="003853B5">
        <w:rPr>
          <w:sz w:val="28"/>
          <w:szCs w:val="28"/>
        </w:rPr>
        <w:t>сохранности земель водного фонда устанавливается охранная зона в месте размещения запорной арматуры и насоса 50 м от края водохранилища;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В целях обеспечения технической безопасности проектируемого </w:t>
      </w:r>
      <w:r w:rsidR="00884517" w:rsidRPr="003853B5">
        <w:rPr>
          <w:sz w:val="28"/>
          <w:szCs w:val="28"/>
        </w:rPr>
        <w:t xml:space="preserve">водопроводного </w:t>
      </w:r>
      <w:r w:rsidRPr="003853B5">
        <w:rPr>
          <w:sz w:val="28"/>
          <w:szCs w:val="28"/>
        </w:rPr>
        <w:t>трубопровода устанавливается охранная зона, которая, в соответствии с п. </w:t>
      </w:r>
      <w:r w:rsidR="00884517" w:rsidRPr="003853B5">
        <w:rPr>
          <w:sz w:val="28"/>
          <w:szCs w:val="28"/>
        </w:rPr>
        <w:t>3</w:t>
      </w:r>
      <w:r w:rsidRPr="003853B5">
        <w:rPr>
          <w:sz w:val="28"/>
          <w:szCs w:val="28"/>
        </w:rPr>
        <w:t xml:space="preserve"> </w:t>
      </w:r>
      <w:r w:rsidR="00884517" w:rsidRPr="003853B5">
        <w:rPr>
          <w:rStyle w:val="aff3"/>
          <w:color w:val="333333"/>
          <w:sz w:val="28"/>
          <w:szCs w:val="28"/>
        </w:rPr>
        <w:t>СН 456-73</w:t>
      </w:r>
      <w:r w:rsidRPr="003853B5">
        <w:rPr>
          <w:sz w:val="28"/>
          <w:szCs w:val="28"/>
        </w:rPr>
        <w:t xml:space="preserve">, составляет </w:t>
      </w:r>
      <w:r w:rsidR="00884517" w:rsidRPr="003853B5">
        <w:rPr>
          <w:sz w:val="28"/>
          <w:szCs w:val="28"/>
        </w:rPr>
        <w:t>14</w:t>
      </w:r>
      <w:r w:rsidRPr="003853B5">
        <w:rPr>
          <w:sz w:val="28"/>
          <w:szCs w:val="28"/>
        </w:rPr>
        <w:t xml:space="preserve"> м от оси</w:t>
      </w:r>
      <w:r w:rsidR="00884517" w:rsidRPr="003853B5">
        <w:rPr>
          <w:sz w:val="28"/>
          <w:szCs w:val="28"/>
        </w:rPr>
        <w:t xml:space="preserve"> в обе стороны</w:t>
      </w:r>
      <w:r w:rsidRPr="003853B5">
        <w:rPr>
          <w:sz w:val="28"/>
          <w:szCs w:val="28"/>
        </w:rPr>
        <w:t>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В целях обеспечения технической и пожарной безопасности вдоль трассы проектируемой ВЛ-6 кВ, устанавливается охранная зона в виде земельного участка, ограниченного линиями, проходящими в 10 м от оси в каждую сторону.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 Существующая дорожно-транспортная сеть обеспечивает внешний подъезд к участку строительств</w:t>
      </w:r>
      <w:r w:rsidR="00884517" w:rsidRPr="003853B5">
        <w:rPr>
          <w:sz w:val="28"/>
          <w:szCs w:val="28"/>
        </w:rPr>
        <w:t>а</w:t>
      </w:r>
      <w:r w:rsidRPr="003853B5">
        <w:rPr>
          <w:sz w:val="28"/>
          <w:szCs w:val="28"/>
        </w:rPr>
        <w:t xml:space="preserve"> </w:t>
      </w:r>
      <w:r w:rsidR="00884517" w:rsidRPr="003853B5">
        <w:rPr>
          <w:sz w:val="28"/>
          <w:szCs w:val="28"/>
        </w:rPr>
        <w:t>оросительная система на площади 500 га в ООО «А7 Агро» с. Кинзелька Красногвардейского района, Оренбургской области</w:t>
      </w:r>
      <w:r w:rsidRPr="003853B5">
        <w:rPr>
          <w:sz w:val="28"/>
          <w:szCs w:val="28"/>
        </w:rPr>
        <w:t>.</w:t>
      </w:r>
    </w:p>
    <w:p w:rsidR="00F54354" w:rsidRPr="003853B5" w:rsidRDefault="00F54354" w:rsidP="00A721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Исходя из вышеперечисленных факторов, расчетов площадей для размещения планируемых объектов, категории земель</w:t>
      </w:r>
      <w:r w:rsidR="00A4074F" w:rsidRPr="003853B5">
        <w:rPr>
          <w:sz w:val="28"/>
          <w:szCs w:val="28"/>
        </w:rPr>
        <w:t xml:space="preserve"> на которых расположен объекты</w:t>
      </w:r>
      <w:r w:rsidRPr="003853B5">
        <w:rPr>
          <w:sz w:val="28"/>
          <w:szCs w:val="28"/>
        </w:rPr>
        <w:t>, произведен предварительный расчет площадей земельных участков, представленный в таблице 1.</w:t>
      </w:r>
    </w:p>
    <w:bookmarkEnd w:id="10"/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  <w:sectPr w:rsidR="00F54354" w:rsidRPr="003853B5" w:rsidSect="003853B5">
          <w:footerReference w:type="default" r:id="rId8"/>
          <w:pgSz w:w="11909" w:h="16834" w:code="9"/>
          <w:pgMar w:top="1134" w:right="710" w:bottom="1134" w:left="1418" w:header="567" w:footer="567" w:gutter="0"/>
          <w:pgNumType w:start="3"/>
          <w:cols w:space="60"/>
          <w:noEndnote/>
        </w:sectPr>
      </w:pP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3853B5">
        <w:rPr>
          <w:b/>
          <w:sz w:val="28"/>
          <w:szCs w:val="28"/>
        </w:rPr>
        <w:lastRenderedPageBreak/>
        <w:t>Таблица 1</w:t>
      </w:r>
    </w:p>
    <w:tbl>
      <w:tblPr>
        <w:tblW w:w="15484" w:type="dxa"/>
        <w:tblInd w:w="-14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19"/>
        <w:gridCol w:w="1741"/>
        <w:gridCol w:w="2023"/>
        <w:gridCol w:w="954"/>
        <w:gridCol w:w="1842"/>
        <w:gridCol w:w="814"/>
        <w:gridCol w:w="3967"/>
        <w:gridCol w:w="2977"/>
        <w:gridCol w:w="747"/>
      </w:tblGrid>
      <w:tr w:rsidR="00BF1C5F" w:rsidRPr="003853B5" w:rsidTr="008D70D2">
        <w:trPr>
          <w:trHeight w:val="567"/>
          <w:tblHeader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bookmarkStart w:id="11" w:name="RANGE!A1:L61"/>
            <w:r w:rsidRPr="003853B5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3853B5">
              <w:rPr>
                <w:b/>
                <w:bCs/>
                <w:sz w:val="22"/>
                <w:szCs w:val="22"/>
              </w:rPr>
              <w:t>п</w:t>
            </w:r>
            <w:proofErr w:type="spellEnd"/>
            <w:r w:rsidRPr="003853B5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3853B5">
              <w:rPr>
                <w:b/>
                <w:bCs/>
                <w:sz w:val="22"/>
                <w:szCs w:val="22"/>
              </w:rPr>
              <w:t>п</w:t>
            </w:r>
            <w:bookmarkEnd w:id="11"/>
            <w:proofErr w:type="spellEnd"/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Номер кадастрового квартала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Номер земельного участка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Вид аренды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Наименование правообладателя земельного участка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Категория земель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Общая площадь, м</w:t>
            </w:r>
            <w:r w:rsidRPr="003853B5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BF1C5F" w:rsidRPr="003853B5" w:rsidTr="008D70D2">
        <w:trPr>
          <w:trHeight w:val="56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1C5F" w:rsidRPr="003853B5" w:rsidTr="008D70D2">
        <w:trPr>
          <w:trHeight w:val="73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3853B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56:14:0410001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:ЗУ1(1), :ЗУ1(2)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Земельный участок под трассу водопровода и насос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867FAE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Земли с/</w:t>
            </w:r>
            <w:proofErr w:type="spellStart"/>
            <w:r w:rsidRPr="003853B5">
              <w:rPr>
                <w:sz w:val="22"/>
                <w:szCs w:val="22"/>
              </w:rPr>
              <w:t>х</w:t>
            </w:r>
            <w:proofErr w:type="spellEnd"/>
            <w:r w:rsidRPr="003853B5">
              <w:rPr>
                <w:sz w:val="22"/>
                <w:szCs w:val="22"/>
              </w:rPr>
              <w:t xml:space="preserve"> назначения, земли особо охраняемых территорий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ind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3853B5">
              <w:rPr>
                <w:color w:val="000000" w:themeColor="text1"/>
                <w:sz w:val="22"/>
                <w:szCs w:val="22"/>
              </w:rPr>
              <w:t>20513</w:t>
            </w:r>
          </w:p>
        </w:tc>
      </w:tr>
      <w:tr w:rsidR="00BF1C5F" w:rsidRPr="003853B5" w:rsidTr="008D70D2">
        <w:trPr>
          <w:trHeight w:val="73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color w:val="000000"/>
                <w:sz w:val="22"/>
                <w:szCs w:val="22"/>
              </w:rPr>
            </w:pPr>
            <w:r w:rsidRPr="003853B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56:14:0401001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56:14:0000000:259 (56:14:0410001:2)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:259/чзу1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Земельный участок под трассу водопровода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color w:val="FF0000"/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Администрация Красногвардейского района земли разграниченной государственной собственности, аренда Открытое акционерное общество «</w:t>
            </w:r>
            <w:proofErr w:type="spellStart"/>
            <w:r w:rsidRPr="003853B5">
              <w:rPr>
                <w:sz w:val="22"/>
                <w:szCs w:val="22"/>
              </w:rPr>
              <w:t>Оренбургнефть</w:t>
            </w:r>
            <w:proofErr w:type="spellEnd"/>
            <w:r w:rsidRPr="003853B5"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color w:val="FF0000"/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827</w:t>
            </w:r>
          </w:p>
        </w:tc>
      </w:tr>
      <w:tr w:rsidR="00BF1C5F" w:rsidRPr="003853B5" w:rsidTr="008D70D2">
        <w:trPr>
          <w:trHeight w:val="73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color w:val="000000"/>
                <w:sz w:val="22"/>
                <w:szCs w:val="22"/>
              </w:rPr>
            </w:pPr>
            <w:r w:rsidRPr="003853B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56:14:0410001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:ЗУ2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8D70D2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 xml:space="preserve">Земельный участок под </w:t>
            </w:r>
            <w:r w:rsidR="008D70D2">
              <w:rPr>
                <w:sz w:val="22"/>
                <w:szCs w:val="22"/>
              </w:rPr>
              <w:t>ВЛ10</w:t>
            </w:r>
            <w:r w:rsidRPr="003853B5">
              <w:rPr>
                <w:sz w:val="22"/>
                <w:szCs w:val="22"/>
              </w:rPr>
              <w:t xml:space="preserve"> обслуживающую оросительную систему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Земли с/</w:t>
            </w:r>
            <w:proofErr w:type="spellStart"/>
            <w:r w:rsidRPr="003853B5">
              <w:rPr>
                <w:sz w:val="22"/>
                <w:szCs w:val="22"/>
              </w:rPr>
              <w:t>х</w:t>
            </w:r>
            <w:proofErr w:type="spellEnd"/>
            <w:r w:rsidRPr="003853B5">
              <w:rPr>
                <w:sz w:val="22"/>
                <w:szCs w:val="22"/>
              </w:rPr>
              <w:t xml:space="preserve"> назначения, земли особо охраняемых территорий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E24F3" w:rsidP="008D70D2">
            <w:pPr>
              <w:ind w:right="113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8D70D2">
              <w:rPr>
                <w:color w:val="000000" w:themeColor="text1"/>
                <w:sz w:val="22"/>
                <w:szCs w:val="22"/>
              </w:rPr>
              <w:t>095</w:t>
            </w:r>
          </w:p>
        </w:tc>
      </w:tr>
      <w:tr w:rsidR="00BF1C5F" w:rsidRPr="003853B5" w:rsidTr="008D70D2">
        <w:trPr>
          <w:trHeight w:val="73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color w:val="000000"/>
                <w:sz w:val="22"/>
                <w:szCs w:val="22"/>
              </w:rPr>
            </w:pPr>
            <w:r w:rsidRPr="003853B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56:14:0401001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:ЗУ3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8D70D2">
            <w:pPr>
              <w:jc w:val="center"/>
              <w:rPr>
                <w:color w:val="FF0000"/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 xml:space="preserve">Земельный участок под </w:t>
            </w:r>
            <w:r w:rsidR="008D70D2">
              <w:rPr>
                <w:sz w:val="22"/>
                <w:szCs w:val="22"/>
              </w:rPr>
              <w:t>ВЛ10</w:t>
            </w:r>
            <w:r w:rsidRPr="003853B5">
              <w:rPr>
                <w:sz w:val="22"/>
                <w:szCs w:val="22"/>
              </w:rPr>
              <w:t xml:space="preserve"> обслуживающую оросительную систему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3853B5">
            <w:pPr>
              <w:jc w:val="center"/>
              <w:rPr>
                <w:sz w:val="22"/>
                <w:szCs w:val="22"/>
              </w:rPr>
            </w:pPr>
            <w:r w:rsidRPr="003853B5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8D70D2">
            <w:pPr>
              <w:ind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3853B5">
              <w:rPr>
                <w:color w:val="000000" w:themeColor="text1"/>
                <w:sz w:val="22"/>
                <w:szCs w:val="22"/>
              </w:rPr>
              <w:t>74</w:t>
            </w:r>
            <w:r w:rsidR="008D70D2">
              <w:rPr>
                <w:color w:val="000000" w:themeColor="text1"/>
                <w:sz w:val="22"/>
                <w:szCs w:val="22"/>
              </w:rPr>
              <w:t>07</w:t>
            </w:r>
          </w:p>
        </w:tc>
      </w:tr>
      <w:tr w:rsidR="00BF1C5F" w:rsidRPr="003853B5" w:rsidTr="008D70D2">
        <w:trPr>
          <w:trHeight w:val="501"/>
        </w:trPr>
        <w:tc>
          <w:tcPr>
            <w:tcW w:w="147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F54354">
            <w:pPr>
              <w:widowControl/>
              <w:ind w:firstLine="393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3853B5" w:rsidRDefault="00BF1C5F" w:rsidP="008D70D2">
            <w:pPr>
              <w:widowControl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3853B5">
              <w:rPr>
                <w:b/>
                <w:bCs/>
                <w:sz w:val="22"/>
                <w:szCs w:val="22"/>
              </w:rPr>
              <w:t>31</w:t>
            </w:r>
            <w:r w:rsidR="008D70D2">
              <w:rPr>
                <w:b/>
                <w:bCs/>
                <w:sz w:val="22"/>
                <w:szCs w:val="22"/>
              </w:rPr>
              <w:t>842</w:t>
            </w:r>
          </w:p>
        </w:tc>
      </w:tr>
    </w:tbl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  <w:sectPr w:rsidR="00F54354" w:rsidRPr="003853B5" w:rsidSect="00F54354">
          <w:headerReference w:type="default" r:id="rId9"/>
          <w:footerReference w:type="default" r:id="rId10"/>
          <w:pgSz w:w="16834" w:h="11909" w:orient="landscape" w:code="9"/>
          <w:pgMar w:top="1418" w:right="1134" w:bottom="851" w:left="1134" w:header="567" w:footer="567" w:gutter="0"/>
          <w:cols w:space="60"/>
          <w:noEndnote/>
          <w:docGrid w:linePitch="272"/>
        </w:sectPr>
      </w:pPr>
    </w:p>
    <w:p w:rsidR="00F54354" w:rsidRPr="003853B5" w:rsidRDefault="00F54354" w:rsidP="003853B5">
      <w:pPr>
        <w:pStyle w:val="2"/>
        <w:ind w:left="0" w:firstLine="709"/>
        <w:jc w:val="both"/>
        <w:rPr>
          <w:color w:val="auto"/>
          <w:spacing w:val="-1"/>
          <w:sz w:val="28"/>
          <w:szCs w:val="28"/>
        </w:rPr>
      </w:pPr>
      <w:bookmarkStart w:id="12" w:name="_Toc501463919"/>
      <w:r w:rsidRPr="003853B5">
        <w:rPr>
          <w:color w:val="auto"/>
          <w:sz w:val="28"/>
          <w:szCs w:val="28"/>
        </w:rPr>
        <w:lastRenderedPageBreak/>
        <w:t xml:space="preserve"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</w:t>
      </w:r>
      <w:r w:rsidRPr="003853B5">
        <w:rPr>
          <w:color w:val="auto"/>
          <w:spacing w:val="-1"/>
          <w:sz w:val="28"/>
          <w:szCs w:val="28"/>
        </w:rPr>
        <w:t xml:space="preserve">территории, а также объектов капитального строительства, планируемых к </w:t>
      </w:r>
      <w:r w:rsidRPr="003853B5">
        <w:rPr>
          <w:color w:val="auto"/>
          <w:sz w:val="28"/>
          <w:szCs w:val="28"/>
        </w:rPr>
        <w:t xml:space="preserve">строительству в соответствии с ранее утвержденной документацией по </w:t>
      </w:r>
      <w:r w:rsidRPr="003853B5">
        <w:rPr>
          <w:color w:val="auto"/>
          <w:spacing w:val="-1"/>
          <w:sz w:val="28"/>
          <w:szCs w:val="28"/>
        </w:rPr>
        <w:t>планировке территории, от возможного негативного воздействия в связи с размещением линейных объектов</w:t>
      </w:r>
      <w:bookmarkEnd w:id="12"/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Проведение мероприятий по защите сохраняемых объектов капитального строительства не требуется. Размещение линейных объектов не оказывает негативного воздействия на существующие и строящиеся объекты капитального строительства, а также объекты капитального строительства, планируемые к строительству в соответствии с ранее утвержденной документацией по планировке территории.</w:t>
      </w:r>
    </w:p>
    <w:p w:rsidR="00F54354" w:rsidRPr="003853B5" w:rsidRDefault="00F54354" w:rsidP="003853B5">
      <w:pPr>
        <w:pStyle w:val="2"/>
        <w:ind w:left="0" w:firstLine="709"/>
        <w:jc w:val="both"/>
        <w:rPr>
          <w:color w:val="auto"/>
          <w:sz w:val="28"/>
          <w:szCs w:val="28"/>
        </w:rPr>
      </w:pPr>
      <w:bookmarkStart w:id="13" w:name="_Toc501463920"/>
      <w:r w:rsidRPr="003853B5">
        <w:rPr>
          <w:color w:val="auto"/>
          <w:sz w:val="28"/>
          <w:szCs w:val="28"/>
        </w:rPr>
        <w:t>Информация о необходимости осуществления мероприятий по сохранению объектов культурного наследия от возможности негативного воздействия в связи с размещением линейных объектов</w:t>
      </w:r>
      <w:bookmarkEnd w:id="13"/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Осуществление мероприятий по сохранению объектов культурного наследия не требуется. Согласно Генеральному плану муниципального образования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 Красногвардейского района Оренбургской области, утвержденному Решением Совета депутатов муниципального образования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 №30/1 от 18.12.2013, в районе работ объекты культурного наследия отсутствуют.</w:t>
      </w:r>
    </w:p>
    <w:p w:rsidR="00F54354" w:rsidRPr="003853B5" w:rsidRDefault="00F54354" w:rsidP="00F54354">
      <w:pPr>
        <w:pStyle w:val="a3"/>
        <w:tabs>
          <w:tab w:val="left" w:pos="1154"/>
        </w:tabs>
        <w:spacing w:line="360" w:lineRule="auto"/>
        <w:ind w:left="0" w:firstLine="567"/>
        <w:contextualSpacing w:val="0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Мероприятия по сохранению объектов культурного наследия не требуются. На проектируемой территории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а также выявленных объектов культурного наследия, не имеется. По результатам </w:t>
      </w:r>
      <w:r w:rsidRPr="003853B5">
        <w:rPr>
          <w:sz w:val="28"/>
          <w:szCs w:val="28"/>
        </w:rPr>
        <w:lastRenderedPageBreak/>
        <w:t>археологического обследования земельного участка, проведенного ООО «</w:t>
      </w:r>
      <w:proofErr w:type="spellStart"/>
      <w:r w:rsidRPr="003853B5">
        <w:rPr>
          <w:sz w:val="28"/>
          <w:szCs w:val="28"/>
        </w:rPr>
        <w:t>Георесурс-КБ</w:t>
      </w:r>
      <w:proofErr w:type="spellEnd"/>
      <w:r w:rsidRPr="003853B5">
        <w:rPr>
          <w:sz w:val="28"/>
          <w:szCs w:val="28"/>
        </w:rPr>
        <w:t>» в 2016 году (отчетная документация №261 от 13.12.2016 г.) и по итогам государственной историко-культурной экспертизы от 01.12.2016 г., выполненной Государственным экспертом Н.В. Лебедевой, объектов, обладающих признаками объектов культурного наследия, не обнаружено.</w:t>
      </w:r>
    </w:p>
    <w:p w:rsidR="00F54354" w:rsidRPr="003853B5" w:rsidRDefault="008A2658" w:rsidP="00C6446B">
      <w:pPr>
        <w:pStyle w:val="2"/>
        <w:ind w:left="426"/>
        <w:rPr>
          <w:color w:val="auto"/>
          <w:sz w:val="28"/>
          <w:szCs w:val="28"/>
        </w:rPr>
      </w:pPr>
      <w:bookmarkStart w:id="14" w:name="_Toc501463921"/>
      <w:r>
        <w:rPr>
          <w:color w:val="auto"/>
          <w:sz w:val="28"/>
          <w:szCs w:val="28"/>
        </w:rPr>
        <w:t xml:space="preserve"> </w:t>
      </w:r>
      <w:r w:rsidR="00F54354" w:rsidRPr="003853B5">
        <w:rPr>
          <w:color w:val="auto"/>
          <w:sz w:val="28"/>
          <w:szCs w:val="28"/>
        </w:rPr>
        <w:t>Информация о необходимости осуществления мероприятий по охране окружающей среды</w:t>
      </w:r>
      <w:bookmarkEnd w:id="14"/>
    </w:p>
    <w:p w:rsidR="00C6446B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Строительство линейного объекта</w:t>
      </w:r>
      <w:r w:rsidR="007B3D24" w:rsidRPr="003853B5">
        <w:rPr>
          <w:sz w:val="28"/>
          <w:szCs w:val="28"/>
        </w:rPr>
        <w:t xml:space="preserve"> оросительная система на площади 500 га в ООО «А7 Агро» с. Кинзелька Красногвардейского района, Оренбургской области</w:t>
      </w:r>
      <w:r w:rsidRPr="003853B5">
        <w:rPr>
          <w:sz w:val="28"/>
          <w:szCs w:val="28"/>
        </w:rPr>
        <w:t xml:space="preserve"> является частью комплекса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организационно-хозяйственных и технических мероприятий по улучшению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гидрологических, почвенных и агроклиматических условий с целью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повышения эффективности использования земельных и водных ресурсов для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получения высоких и устойчивых урожаев сельскохозяйственных культур.</w:t>
      </w:r>
      <w:r w:rsidR="00C6446B" w:rsidRPr="003853B5">
        <w:rPr>
          <w:sz w:val="28"/>
          <w:szCs w:val="28"/>
        </w:rPr>
        <w:t xml:space="preserve"> </w:t>
      </w:r>
    </w:p>
    <w:p w:rsidR="00C6446B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Прохождение системы орошения по лесным угодьям отсутствует.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Материалы защитных покровов труб не выделяют вредных химических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веществ и биологических отходов, нет шума, вибраций и иных вредных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физических воздействий от устанавливаемого оборудования.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Прокладка труб не вызывает увеличения объемов сточных вод и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загрязнения объектов, используемых для питьевого водоснабжения.</w:t>
      </w:r>
      <w:r w:rsidR="00C6446B" w:rsidRPr="003853B5">
        <w:rPr>
          <w:sz w:val="28"/>
          <w:szCs w:val="28"/>
        </w:rPr>
        <w:t xml:space="preserve"> 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Определенное влияние на природную среду может оказываться только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в период строительства, при этом возможны следующие последствия: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нарушение почвенного покрова земель при прокладке трубы в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предварительно вырытую траншею как вручную, так и с применением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землеройной техники;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нанесение ущерба (потрав) сельскохозяйственным производителям в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связи с временным занятием земель под строительство в случаях прокладки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трубы до сбора урожая культур, а также - растительному миру.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3853B5">
        <w:rPr>
          <w:b/>
          <w:sz w:val="28"/>
          <w:szCs w:val="28"/>
        </w:rPr>
        <w:t>Мероприятия по рекультивации земель</w:t>
      </w:r>
    </w:p>
    <w:p w:rsidR="006C687E" w:rsidRPr="003853B5" w:rsidRDefault="006C687E" w:rsidP="003853B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853B5">
        <w:rPr>
          <w:sz w:val="28"/>
          <w:szCs w:val="28"/>
        </w:rPr>
        <w:lastRenderedPageBreak/>
        <w:t>Для разработки мероприятий по рациональному восстановлению и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последующему использованию земель, нарушенных в процессе производства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работ, учитываются следующие данные: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толщина плодородного слоя почвы на используемых землях;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категория пригодности почв для восстановления;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глубина заложения проектируемого трубопровода по трассе.</w:t>
      </w:r>
    </w:p>
    <w:p w:rsidR="006C687E" w:rsidRPr="003853B5" w:rsidRDefault="006C687E" w:rsidP="003853B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При строительстве данного объекта производятся следующие виды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работ: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прокладка труб кабелеукладчиком в грунте;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рытье траншеи экскаватором;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разработка траншей вручную.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Рекультивация предусмотрена только на отдельных участках, где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разработка грунта производится экскаватором или вручную (места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пересечений с существующими подземными коммуникациями), в данном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проекте этот вид работ не предусмотрен ввиду отсутствия подземных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коммуникаций.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При прокладке трубы кабелеукладчиком траншея не разрабатывается,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грунт раздвигается и уплотняется специальным ножом, установленным на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кабелеукладчике, и в образовавшуюся щель прокладывается труба. При этом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нарушения структуры почвы не происходит, и она не утрачивает свою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первоначальную хозяйственную ценность.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Рекультивация предусматривает предварительное снятие плодородного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слоя грунта в местах, где предусмотрена разработка траншей для прокладки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трубы экскаватором или вручную и включает технический и биологический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этапы.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Технический этап включает в себя следующие мероприятия: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снятие плодородного слоя почвы с подлежащей рекультивации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полосы и перемещение его во временный отвал в границах полосы отвода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земель;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разработка траншеи для прокладки трубы с помещением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минерального грунта в отдельный временный отвал;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засыпка траншеи с проложенной трубой минеральным грунтом;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уплотнение минерального грунта прицепным катком;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-распределение минерального грунта, оставшегося после засыпки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 xml:space="preserve">траншеи, по </w:t>
      </w:r>
      <w:r w:rsidRPr="003853B5">
        <w:rPr>
          <w:sz w:val="28"/>
          <w:szCs w:val="28"/>
        </w:rPr>
        <w:lastRenderedPageBreak/>
        <w:t>полосе, подлежащей рекультивации;</w:t>
      </w:r>
    </w:p>
    <w:p w:rsidR="006C687E" w:rsidRPr="003853B5" w:rsidRDefault="006C687E" w:rsidP="003853B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перемещение плодородного слоя почвы из временного отвала и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 xml:space="preserve">равномерное распределение его в пределах </w:t>
      </w:r>
      <w:proofErr w:type="spellStart"/>
      <w:r w:rsidRPr="003853B5">
        <w:rPr>
          <w:sz w:val="28"/>
          <w:szCs w:val="28"/>
        </w:rPr>
        <w:t>рекультивируемой</w:t>
      </w:r>
      <w:proofErr w:type="spellEnd"/>
      <w:r w:rsidRPr="003853B5">
        <w:rPr>
          <w:sz w:val="28"/>
          <w:szCs w:val="28"/>
        </w:rPr>
        <w:t xml:space="preserve"> полосы.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Биологический этап рекультивации включает в себя следующие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мероприятия: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вспашка и культивация всей полосы временного земельного отвода;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внесение органических и минеральных удобрений;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- для закрепления грунтов, после производства работ, проектом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предусматривается посев семян.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Биологический этап начинается сразу после технического этапа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рекультивации.</w:t>
      </w:r>
    </w:p>
    <w:p w:rsidR="006C687E" w:rsidRPr="003853B5" w:rsidRDefault="006C687E" w:rsidP="00C6446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Таким образом, при условии выполнения вышеизложенных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мероприятий, в процессе строительства системы орошения будет обеспечено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выполнение природоохранных мер, которые исключают возможность каких-либо отрицательных изменений (воздействий) на природную среду в период</w:t>
      </w:r>
      <w:r w:rsidR="00C6446B" w:rsidRPr="003853B5">
        <w:rPr>
          <w:sz w:val="28"/>
          <w:szCs w:val="28"/>
        </w:rPr>
        <w:t xml:space="preserve"> </w:t>
      </w:r>
      <w:r w:rsidRPr="003853B5">
        <w:rPr>
          <w:sz w:val="28"/>
          <w:szCs w:val="28"/>
        </w:rPr>
        <w:t>строительства.</w:t>
      </w:r>
    </w:p>
    <w:p w:rsidR="00F54354" w:rsidRPr="003853B5" w:rsidRDefault="00F54354" w:rsidP="00F54354">
      <w:pPr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С целью охраны и рационального использования водных ресурсов при строительстве проектируемого объекта в настоящем проекте предусмотрен комплекс </w:t>
      </w:r>
      <w:proofErr w:type="spellStart"/>
      <w:r w:rsidRPr="003853B5">
        <w:rPr>
          <w:sz w:val="28"/>
          <w:szCs w:val="28"/>
        </w:rPr>
        <w:t>водоохранных</w:t>
      </w:r>
      <w:proofErr w:type="spellEnd"/>
      <w:r w:rsidRPr="003853B5">
        <w:rPr>
          <w:sz w:val="28"/>
          <w:szCs w:val="28"/>
        </w:rPr>
        <w:t xml:space="preserve"> мероприятий по следующим основным направлениям:</w:t>
      </w:r>
    </w:p>
    <w:p w:rsidR="00F54354" w:rsidRPr="003853B5" w:rsidRDefault="00F54354" w:rsidP="003853B5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все временные здания и сооружения размещаются на специально отведенной строительно-административной площадке, находящейся за пределами </w:t>
      </w:r>
      <w:proofErr w:type="spellStart"/>
      <w:r w:rsidRPr="003853B5">
        <w:rPr>
          <w:sz w:val="28"/>
          <w:szCs w:val="28"/>
        </w:rPr>
        <w:t>водоохранной</w:t>
      </w:r>
      <w:proofErr w:type="spellEnd"/>
      <w:r w:rsidRPr="003853B5">
        <w:rPr>
          <w:sz w:val="28"/>
          <w:szCs w:val="28"/>
        </w:rPr>
        <w:t xml:space="preserve"> зоны;</w:t>
      </w:r>
    </w:p>
    <w:p w:rsidR="00F54354" w:rsidRPr="003853B5" w:rsidRDefault="00F54354" w:rsidP="003853B5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строительная техника и механизмы хранятся на специальной площадке за пределами </w:t>
      </w:r>
      <w:proofErr w:type="spellStart"/>
      <w:r w:rsidRPr="003853B5">
        <w:rPr>
          <w:sz w:val="28"/>
          <w:szCs w:val="28"/>
        </w:rPr>
        <w:t>водоохранной</w:t>
      </w:r>
      <w:proofErr w:type="spellEnd"/>
      <w:r w:rsidRPr="003853B5">
        <w:rPr>
          <w:sz w:val="28"/>
          <w:szCs w:val="28"/>
        </w:rPr>
        <w:t xml:space="preserve"> зоны;</w:t>
      </w:r>
    </w:p>
    <w:p w:rsidR="00F54354" w:rsidRPr="003853B5" w:rsidRDefault="00F54354" w:rsidP="003853B5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все стационарные механизмы, работающие на двигателях внутреннего сгорания, устанавливаются на металлические поддоны для сбора масла, конденсата и топлива; поддоны периодически очищаются в специальные емкости и их содержимое утилизируется; </w:t>
      </w:r>
    </w:p>
    <w:p w:rsidR="00F54354" w:rsidRPr="003853B5" w:rsidRDefault="00F54354" w:rsidP="003853B5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lastRenderedPageBreak/>
        <w:t xml:space="preserve">на всех видах работ применяются технически исправные машины и механизмы с отрегулированной топливной арматурой, исключающей потери ГСМ и попадание горюче-смазочных материалов в грунт; </w:t>
      </w:r>
    </w:p>
    <w:p w:rsidR="00F54354" w:rsidRPr="003853B5" w:rsidRDefault="00F54354" w:rsidP="003853B5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горюче-смазочные материалы хранятся в закрытой таре, исключающей их протекание, а для складирования строительного мусора и отходов отводятся специальные места с емкостями, по мере их накопления они вывозятся в установленном порядке для утилизации согласно договорам, заключаемым подрядчиками строительных работ; </w:t>
      </w:r>
    </w:p>
    <w:p w:rsidR="00F54354" w:rsidRPr="003853B5" w:rsidRDefault="00F54354" w:rsidP="003853B5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строительные площадки оборудуются туалетами контейнерного типа; </w:t>
      </w:r>
    </w:p>
    <w:p w:rsidR="00F54354" w:rsidRPr="003853B5" w:rsidRDefault="00F54354" w:rsidP="003853B5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по окончании работ предусматривается ликвидация опалубки, строительного мусора, остатков растворов; вспомогательные конструкции демонтируются и вывозятся;</w:t>
      </w:r>
    </w:p>
    <w:p w:rsidR="00F54354" w:rsidRPr="003853B5" w:rsidRDefault="00F54354" w:rsidP="003853B5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после окончания работ участки, на котором были расположены стройплощадки, </w:t>
      </w:r>
      <w:proofErr w:type="spellStart"/>
      <w:r w:rsidRPr="003853B5">
        <w:rPr>
          <w:sz w:val="28"/>
          <w:szCs w:val="28"/>
        </w:rPr>
        <w:t>рекультивируются</w:t>
      </w:r>
      <w:proofErr w:type="spellEnd"/>
      <w:r w:rsidRPr="003853B5">
        <w:rPr>
          <w:sz w:val="28"/>
          <w:szCs w:val="28"/>
        </w:rPr>
        <w:t xml:space="preserve"> и благоустраиваются;</w:t>
      </w:r>
    </w:p>
    <w:p w:rsidR="00F54354" w:rsidRPr="003853B5" w:rsidRDefault="00F54354" w:rsidP="003853B5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соблюдение технологических параметров производства и обеспечение нормальной эксплуатации сооружений и аппаратов;</w:t>
      </w:r>
    </w:p>
    <w:p w:rsidR="00F54354" w:rsidRPr="003853B5" w:rsidRDefault="00F54354" w:rsidP="003853B5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применение оборудования и трубопроводов, стойких к коррозионному и абразивному воздействию агрессивных жидких средств;</w:t>
      </w:r>
    </w:p>
    <w:p w:rsidR="00F54354" w:rsidRPr="003853B5" w:rsidRDefault="00F54354" w:rsidP="003853B5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line="360" w:lineRule="auto"/>
        <w:ind w:left="0"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ведение учета всех фактических источников загрязнения на месторождении и прилегающей к нему территории.</w:t>
      </w:r>
    </w:p>
    <w:p w:rsidR="00F54354" w:rsidRPr="003853B5" w:rsidRDefault="00F54354" w:rsidP="00F54354">
      <w:pPr>
        <w:spacing w:line="360" w:lineRule="auto"/>
        <w:ind w:firstLine="567"/>
        <w:jc w:val="both"/>
        <w:rPr>
          <w:rFonts w:eastAsia="BookAntiqua"/>
          <w:sz w:val="28"/>
          <w:szCs w:val="28"/>
        </w:rPr>
      </w:pPr>
      <w:r w:rsidRPr="003853B5">
        <w:rPr>
          <w:rFonts w:eastAsia="BookAntiqua"/>
          <w:sz w:val="28"/>
          <w:szCs w:val="28"/>
        </w:rPr>
        <w:t>В целом, изложенные выше мероприятия при их внедрении и эффективной реализации позволяют снизить уровень воздействий на поверхностные и подземные воды до минимального и приемлемого уровня.</w:t>
      </w:r>
    </w:p>
    <w:p w:rsidR="00F54354" w:rsidRPr="003853B5" w:rsidRDefault="00F54354" w:rsidP="00F54354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>Что касается дикой фауны, то выявленные в районе строительных работ представители животного мира (а это в основном, синантропные виды) хорошо приспособлены к проживанию в условиях антропогенного воздействия. Эти виды настолько жизнеспособны, что на них не скажется влияние строительства, численность их стабильна.</w:t>
      </w:r>
    </w:p>
    <w:p w:rsidR="00F54354" w:rsidRPr="003853B5" w:rsidRDefault="00F54354" w:rsidP="00F54354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lastRenderedPageBreak/>
        <w:t>С целью охраны обитающих здесь видов в период гнездования и вывода потомства на рассматриваемой территории необходимо ограничить перемещение техники и бесконтрольные проезды по территории.</w:t>
      </w:r>
    </w:p>
    <w:p w:rsidR="00F54354" w:rsidRPr="003853B5" w:rsidRDefault="00F54354" w:rsidP="00F54354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>В целях охраны животных и особенно редких их видов в районе проектируемой деятельности целесообразно провести инвентаризацию животных, установить места их обитания и кормежки.</w:t>
      </w:r>
    </w:p>
    <w:p w:rsidR="00F54354" w:rsidRPr="003853B5" w:rsidRDefault="00F54354" w:rsidP="00F54354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>Это позволит сохранить существующие места обитания животных и в последующий период эксплуатации сооружений.</w:t>
      </w:r>
    </w:p>
    <w:p w:rsidR="00F54354" w:rsidRPr="003853B5" w:rsidRDefault="00F54354" w:rsidP="00F54354">
      <w:pPr>
        <w:pStyle w:val="a8"/>
        <w:spacing w:before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853B5">
        <w:rPr>
          <w:rFonts w:ascii="Times New Roman" w:hAnsi="Times New Roman"/>
          <w:sz w:val="28"/>
          <w:szCs w:val="28"/>
        </w:rPr>
        <w:t>При проектировании, строительстве новых и эксплуатации (в т. ч. ремонте, техническом перевооружении и реконструкции) воздушных линий электропередачи должны предусматриваться меры по исключению гибели птиц от электрического тока при их соприкосновении с проводами, элементами траверс и опор, трансформаторных подстанций, оборудования антикоррозионной электрохимической защиты трубопроводов и др.</w:t>
      </w:r>
    </w:p>
    <w:p w:rsidR="00F54354" w:rsidRPr="003853B5" w:rsidRDefault="00F54354" w:rsidP="00F54354">
      <w:pPr>
        <w:pStyle w:val="af0"/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В соответствии с принятыми технологическими решениями для предотвращения риска гибели птиц от поражения электрическим током проектируемая ВЛ оборудуется </w:t>
      </w:r>
      <w:proofErr w:type="spellStart"/>
      <w:r w:rsidRPr="003853B5">
        <w:rPr>
          <w:sz w:val="28"/>
          <w:szCs w:val="28"/>
          <w:lang w:val="ru-RU"/>
        </w:rPr>
        <w:t>птицезащитными</w:t>
      </w:r>
      <w:proofErr w:type="spellEnd"/>
      <w:r w:rsidRPr="003853B5">
        <w:rPr>
          <w:sz w:val="28"/>
          <w:szCs w:val="28"/>
          <w:lang w:val="ru-RU"/>
        </w:rPr>
        <w:t xml:space="preserve"> устройствами ПЗУ ВЛ-6 /10 кВ в виде защитных кожухов из полимерных материалов.</w:t>
      </w: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Выполнение перечисленных мероприятий позволит значительно снизить негативное воздействие на животный и растительный мир.</w:t>
      </w: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Рациональное использование и охрана земель обеспечиваются следующими мероприятиями:</w:t>
      </w:r>
    </w:p>
    <w:p w:rsidR="00F54354" w:rsidRPr="003853B5" w:rsidRDefault="00F54354" w:rsidP="003853B5">
      <w:pPr>
        <w:widowControl/>
        <w:numPr>
          <w:ilvl w:val="0"/>
          <w:numId w:val="8"/>
        </w:numPr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размещение площадок и коммуникаций, по возможности, на малоценных и непригодных для сельского хозяйства землях;</w:t>
      </w:r>
    </w:p>
    <w:p w:rsidR="00F54354" w:rsidRPr="003853B5" w:rsidRDefault="00F54354" w:rsidP="003853B5">
      <w:pPr>
        <w:widowControl/>
        <w:numPr>
          <w:ilvl w:val="0"/>
          <w:numId w:val="8"/>
        </w:numPr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pacing w:val="-1"/>
          <w:sz w:val="28"/>
          <w:szCs w:val="28"/>
        </w:rPr>
        <w:t xml:space="preserve">прокладкой коммуникаций в существующих коридорах с минимально </w:t>
      </w:r>
      <w:r w:rsidRPr="003853B5">
        <w:rPr>
          <w:sz w:val="28"/>
          <w:szCs w:val="28"/>
        </w:rPr>
        <w:t>допустимыми расстояниями между ними;</w:t>
      </w:r>
    </w:p>
    <w:p w:rsidR="00F54354" w:rsidRPr="003853B5" w:rsidRDefault="00F54354" w:rsidP="003853B5">
      <w:pPr>
        <w:widowControl/>
        <w:numPr>
          <w:ilvl w:val="0"/>
          <w:numId w:val="8"/>
        </w:numPr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рекультивацией нарушенных при строительстве земель;</w:t>
      </w:r>
    </w:p>
    <w:p w:rsidR="00F54354" w:rsidRPr="003853B5" w:rsidRDefault="00F54354" w:rsidP="003853B5">
      <w:pPr>
        <w:widowControl/>
        <w:numPr>
          <w:ilvl w:val="0"/>
          <w:numId w:val="8"/>
        </w:numPr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возмещение землепользователям убытков, связанных с изъятием земель.</w:t>
      </w: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Предусмотренные проектом решения представлены комплексом </w:t>
      </w:r>
      <w:r w:rsidRPr="003853B5">
        <w:rPr>
          <w:spacing w:val="-1"/>
          <w:sz w:val="28"/>
          <w:szCs w:val="28"/>
        </w:rPr>
        <w:lastRenderedPageBreak/>
        <w:t xml:space="preserve">организационных, технологических и технических мероприятий, конструкционных </w:t>
      </w:r>
      <w:r w:rsidRPr="003853B5">
        <w:rPr>
          <w:spacing w:val="-5"/>
          <w:sz w:val="28"/>
          <w:szCs w:val="28"/>
        </w:rPr>
        <w:t xml:space="preserve">решении, принятых в соответствии с требованиями государственных стандартов, норм и правил. Принятые проектные решения направлены, в первую очередь, на повышение </w:t>
      </w:r>
      <w:r w:rsidRPr="003853B5">
        <w:rPr>
          <w:spacing w:val="-2"/>
          <w:sz w:val="28"/>
          <w:szCs w:val="28"/>
        </w:rPr>
        <w:t xml:space="preserve">эксплуатационной надежности, противопожарной и экологической безопасности </w:t>
      </w:r>
      <w:r w:rsidRPr="003853B5">
        <w:rPr>
          <w:sz w:val="28"/>
          <w:szCs w:val="28"/>
        </w:rPr>
        <w:t>проектируемых линейных объектов и площадочных сооружений.</w:t>
      </w:r>
    </w:p>
    <w:p w:rsidR="00F54354" w:rsidRPr="003853B5" w:rsidRDefault="00F54354" w:rsidP="00F5435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Выполнение перечисленных мероприятий позволит значительно снизить негативное воздействие на окружающую среду в период строительства.</w:t>
      </w:r>
    </w:p>
    <w:p w:rsidR="00F54354" w:rsidRPr="003853B5" w:rsidRDefault="00F54354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Pr="003853B5" w:rsidRDefault="00884517" w:rsidP="00F54354">
      <w:pPr>
        <w:rPr>
          <w:sz w:val="28"/>
          <w:szCs w:val="28"/>
        </w:rPr>
      </w:pPr>
    </w:p>
    <w:p w:rsidR="00884517" w:rsidRDefault="00884517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3853B5" w:rsidRDefault="003853B5" w:rsidP="00F54354">
      <w:pPr>
        <w:rPr>
          <w:sz w:val="28"/>
          <w:szCs w:val="28"/>
        </w:rPr>
      </w:pPr>
    </w:p>
    <w:p w:rsidR="00F54354" w:rsidRPr="003853B5" w:rsidRDefault="00F54354" w:rsidP="00F54354">
      <w:pPr>
        <w:pStyle w:val="1"/>
        <w:rPr>
          <w:rStyle w:val="10"/>
          <w:b/>
        </w:rPr>
      </w:pPr>
      <w:r w:rsidRPr="003853B5">
        <w:rPr>
          <w:rStyle w:val="10"/>
          <w:b/>
        </w:rPr>
        <w:lastRenderedPageBreak/>
        <w:t>ПРОЕКТ МЕЖЕВАНИЯ ТЕРРИТОРИИ</w:t>
      </w:r>
    </w:p>
    <w:p w:rsidR="00F54354" w:rsidRPr="003853B5" w:rsidRDefault="00F54354" w:rsidP="00F54354">
      <w:pPr>
        <w:pStyle w:val="3"/>
        <w:rPr>
          <w:sz w:val="28"/>
          <w:szCs w:val="28"/>
        </w:rPr>
      </w:pPr>
      <w:bookmarkStart w:id="15" w:name="_Toc501464722"/>
      <w:r w:rsidRPr="003853B5">
        <w:rPr>
          <w:sz w:val="28"/>
          <w:szCs w:val="28"/>
        </w:rPr>
        <w:t>Объект проектирования</w:t>
      </w:r>
      <w:bookmarkEnd w:id="15"/>
    </w:p>
    <w:p w:rsidR="00F54354" w:rsidRPr="003853B5" w:rsidRDefault="00F54354" w:rsidP="00A72157">
      <w:pPr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>Земельный участок для реконструкции объекта</w:t>
      </w:r>
      <w:r w:rsidRPr="003853B5">
        <w:rPr>
          <w:rStyle w:val="17pt0pt"/>
          <w:rFonts w:ascii="Times New Roman" w:eastAsia="TimesNewRoman,Bold" w:hAnsi="Times New Roman" w:cs="Times New Roman"/>
          <w:bCs/>
          <w:sz w:val="28"/>
          <w:szCs w:val="28"/>
        </w:rPr>
        <w:t xml:space="preserve"> </w:t>
      </w:r>
      <w:r w:rsidRPr="003853B5">
        <w:rPr>
          <w:iCs/>
          <w:sz w:val="28"/>
          <w:szCs w:val="28"/>
        </w:rPr>
        <w:t xml:space="preserve">оросительная системы на площади </w:t>
      </w:r>
      <w:r w:rsidRPr="003853B5">
        <w:rPr>
          <w:sz w:val="28"/>
          <w:szCs w:val="28"/>
        </w:rPr>
        <w:t>500</w:t>
      </w:r>
      <w:r w:rsidRPr="003853B5">
        <w:rPr>
          <w:iCs/>
          <w:sz w:val="28"/>
          <w:szCs w:val="28"/>
        </w:rPr>
        <w:t xml:space="preserve"> га в ООО «А7 Агро» с. Кинзелька Красногвардейского района, Оренбургской области</w:t>
      </w:r>
      <w:r w:rsidRPr="003853B5">
        <w:rPr>
          <w:sz w:val="28"/>
          <w:szCs w:val="28"/>
        </w:rPr>
        <w:t>.</w:t>
      </w:r>
    </w:p>
    <w:p w:rsidR="00F54354" w:rsidRPr="003853B5" w:rsidRDefault="00F54354" w:rsidP="00A72157">
      <w:pPr>
        <w:spacing w:line="360" w:lineRule="auto"/>
        <w:ind w:firstLine="567"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Место размещения – муниципальное образование </w:t>
      </w:r>
      <w:proofErr w:type="spellStart"/>
      <w:r w:rsidRPr="003853B5">
        <w:rPr>
          <w:sz w:val="28"/>
          <w:szCs w:val="28"/>
        </w:rPr>
        <w:t>Кинзельский</w:t>
      </w:r>
      <w:proofErr w:type="spellEnd"/>
      <w:r w:rsidRPr="003853B5">
        <w:rPr>
          <w:sz w:val="28"/>
          <w:szCs w:val="28"/>
        </w:rPr>
        <w:t xml:space="preserve"> сельсовет Красногвардейского района Оренбургской области.</w:t>
      </w:r>
    </w:p>
    <w:p w:rsidR="00F54354" w:rsidRPr="003853B5" w:rsidRDefault="00F54354" w:rsidP="00A72157">
      <w:pPr>
        <w:pStyle w:val="af0"/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Общая площадь </w:t>
      </w:r>
      <w:r w:rsidRPr="003853B5">
        <w:rPr>
          <w:color w:val="000000" w:themeColor="text1"/>
          <w:sz w:val="28"/>
          <w:szCs w:val="28"/>
          <w:lang w:val="ru-RU"/>
        </w:rPr>
        <w:t xml:space="preserve">строительства – </w:t>
      </w:r>
      <w:r w:rsidR="0090332D" w:rsidRPr="003853B5">
        <w:rPr>
          <w:color w:val="000000" w:themeColor="text1"/>
          <w:sz w:val="28"/>
          <w:szCs w:val="28"/>
          <w:lang w:val="ru-RU"/>
        </w:rPr>
        <w:t>319</w:t>
      </w:r>
      <w:r w:rsidR="00BE24F3">
        <w:rPr>
          <w:color w:val="000000" w:themeColor="text1"/>
          <w:sz w:val="28"/>
          <w:szCs w:val="28"/>
          <w:lang w:val="ru-RU"/>
        </w:rPr>
        <w:t>14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>.</w:t>
      </w:r>
    </w:p>
    <w:p w:rsidR="00F54354" w:rsidRPr="003853B5" w:rsidRDefault="00F54354" w:rsidP="00A72157">
      <w:pPr>
        <w:pStyle w:val="af0"/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Кадастровые номера кварталов: 56:14:0410001; 56:14:0416008; 56:14:0401001.</w:t>
      </w:r>
    </w:p>
    <w:p w:rsidR="00F54354" w:rsidRPr="003853B5" w:rsidRDefault="00F54354" w:rsidP="00F54354">
      <w:pPr>
        <w:pStyle w:val="3"/>
        <w:rPr>
          <w:sz w:val="28"/>
          <w:szCs w:val="28"/>
        </w:rPr>
      </w:pPr>
      <w:bookmarkStart w:id="16" w:name="_Toc501464723"/>
      <w:r w:rsidRPr="003853B5">
        <w:rPr>
          <w:sz w:val="28"/>
          <w:szCs w:val="28"/>
        </w:rPr>
        <w:t>Концепция проекта межевания</w:t>
      </w:r>
      <w:bookmarkEnd w:id="16"/>
    </w:p>
    <w:p w:rsidR="00F54354" w:rsidRPr="003853B5" w:rsidRDefault="00F54354" w:rsidP="00A72157">
      <w:pPr>
        <w:pStyle w:val="af0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анализ существующих площадей для установления существующих и проектируемых земельных участков как основных объектов правовых отношений;</w:t>
      </w:r>
    </w:p>
    <w:p w:rsidR="00F54354" w:rsidRPr="003853B5" w:rsidRDefault="00F54354" w:rsidP="00A72157">
      <w:pPr>
        <w:pStyle w:val="af0"/>
        <w:numPr>
          <w:ilvl w:val="0"/>
          <w:numId w:val="2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определение границ объектов землеустройства на местности, определение координат поворотных точек границ земельных участков и их площадей, изготовление графического материала.</w:t>
      </w:r>
    </w:p>
    <w:p w:rsidR="00F54354" w:rsidRPr="003853B5" w:rsidRDefault="00F54354" w:rsidP="00F54354">
      <w:pPr>
        <w:pStyle w:val="3"/>
        <w:rPr>
          <w:sz w:val="28"/>
          <w:szCs w:val="28"/>
        </w:rPr>
      </w:pPr>
      <w:bookmarkStart w:id="17" w:name="_Toc501464724"/>
      <w:r w:rsidRPr="003853B5">
        <w:rPr>
          <w:sz w:val="28"/>
          <w:szCs w:val="28"/>
        </w:rPr>
        <w:t>Содержание работ</w:t>
      </w:r>
      <w:bookmarkEnd w:id="17"/>
    </w:p>
    <w:p w:rsidR="00F54354" w:rsidRPr="003853B5" w:rsidRDefault="00F54354" w:rsidP="00A72157">
      <w:pPr>
        <w:pStyle w:val="af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Проект межевания территории выполнен в составе проекта планировки.</w:t>
      </w:r>
    </w:p>
    <w:p w:rsidR="00F54354" w:rsidRPr="003853B5" w:rsidRDefault="00F54354" w:rsidP="00A72157">
      <w:pPr>
        <w:pStyle w:val="af0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Подготовка проекта межевания территории осуществляется применительно </w:t>
      </w:r>
      <w:r w:rsidRPr="003853B5">
        <w:rPr>
          <w:color w:val="000000" w:themeColor="text1"/>
          <w:sz w:val="28"/>
          <w:szCs w:val="28"/>
          <w:lang w:val="ru-RU"/>
        </w:rPr>
        <w:t>к застроенным и подлежащим застройке территориям с це</w:t>
      </w:r>
      <w:r w:rsidRPr="003853B5">
        <w:rPr>
          <w:sz w:val="28"/>
          <w:szCs w:val="28"/>
          <w:lang w:val="ru-RU"/>
        </w:rPr>
        <w:t xml:space="preserve">лью установления границ формируемых земельных участков предназначенных для </w:t>
      </w:r>
      <w:r w:rsidRPr="003853B5">
        <w:rPr>
          <w:color w:val="000000" w:themeColor="text1"/>
          <w:sz w:val="28"/>
          <w:szCs w:val="28"/>
          <w:lang w:val="ru-RU"/>
        </w:rPr>
        <w:t>размещения объектов капитального строительства местного значения.</w:t>
      </w:r>
    </w:p>
    <w:p w:rsidR="00F54354" w:rsidRPr="003853B5" w:rsidRDefault="00F54354" w:rsidP="00A72157">
      <w:pPr>
        <w:pStyle w:val="af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Испрашиваемый земельный участок располагается на незастроенной территории, на землях сельскохозяйственного назначения,</w:t>
      </w:r>
      <w:r w:rsidR="004409F9" w:rsidRPr="003853B5">
        <w:rPr>
          <w:sz w:val="28"/>
          <w:szCs w:val="28"/>
          <w:lang w:val="ru-RU"/>
        </w:rPr>
        <w:t xml:space="preserve"> землях </w:t>
      </w:r>
      <w:r w:rsidR="00D83D16" w:rsidRPr="003853B5">
        <w:rPr>
          <w:sz w:val="28"/>
          <w:szCs w:val="28"/>
          <w:lang w:val="ru-RU"/>
        </w:rPr>
        <w:t>особо охраняемых территорий</w:t>
      </w:r>
      <w:r w:rsidR="004409F9" w:rsidRPr="003853B5">
        <w:rPr>
          <w:sz w:val="28"/>
          <w:szCs w:val="28"/>
          <w:lang w:val="ru-RU"/>
        </w:rPr>
        <w:t>,</w:t>
      </w:r>
      <w:r w:rsidRPr="003853B5">
        <w:rPr>
          <w:sz w:val="28"/>
          <w:szCs w:val="28"/>
          <w:lang w:val="ru-RU"/>
        </w:rPr>
        <w:t xml:space="preserve"> </w:t>
      </w:r>
      <w:r w:rsidRPr="003853B5">
        <w:rPr>
          <w:color w:val="000000" w:themeColor="text1"/>
          <w:sz w:val="28"/>
          <w:szCs w:val="28"/>
          <w:lang w:val="ru-RU"/>
        </w:rPr>
        <w:t xml:space="preserve">землях населенных пунктов и </w:t>
      </w:r>
      <w:r w:rsidR="00D83D16" w:rsidRPr="003853B5">
        <w:rPr>
          <w:sz w:val="28"/>
          <w:szCs w:val="28"/>
          <w:lang w:val="ru-RU"/>
        </w:rPr>
        <w:t xml:space="preserve">землях промышленности, энергетики, транспорта, связи, радиовещания, телевидения, информатики, земли для обеспечения космической деятельности, земли </w:t>
      </w:r>
      <w:r w:rsidR="00D83D16" w:rsidRPr="003853B5">
        <w:rPr>
          <w:sz w:val="28"/>
          <w:szCs w:val="28"/>
          <w:lang w:val="ru-RU"/>
        </w:rPr>
        <w:lastRenderedPageBreak/>
        <w:t>обороны, безопасности и земли иного специального назначения</w:t>
      </w:r>
      <w:r w:rsidRPr="003853B5">
        <w:rPr>
          <w:sz w:val="28"/>
          <w:szCs w:val="28"/>
          <w:lang w:val="ru-RU"/>
        </w:rPr>
        <w:t>.</w:t>
      </w:r>
    </w:p>
    <w:p w:rsidR="00F54354" w:rsidRPr="003853B5" w:rsidRDefault="00F54354" w:rsidP="00A72157">
      <w:pPr>
        <w:pStyle w:val="af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Проект межевания территории разработан на основании инженерно-технических, социально-экономических, экологических и историко-культурных условий, с учетом земельных участков, прошедших государственный кадастровый учет, в соответствии с системой координат </w:t>
      </w:r>
      <w:proofErr w:type="spellStart"/>
      <w:r w:rsidRPr="003853B5">
        <w:rPr>
          <w:sz w:val="28"/>
          <w:szCs w:val="28"/>
          <w:lang w:val="ru-RU"/>
        </w:rPr>
        <w:t>МСК-субъект</w:t>
      </w:r>
      <w:proofErr w:type="spellEnd"/>
      <w:r w:rsidRPr="003853B5">
        <w:rPr>
          <w:sz w:val="28"/>
          <w:szCs w:val="28"/>
          <w:lang w:val="ru-RU"/>
        </w:rPr>
        <w:t xml:space="preserve"> 56, используемой для ведения государственного кадастра недвижимости.</w:t>
      </w:r>
    </w:p>
    <w:p w:rsidR="00F54354" w:rsidRPr="003853B5" w:rsidRDefault="00F54354" w:rsidP="00A72157">
      <w:pPr>
        <w:pStyle w:val="af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Установление границ формируемых земельных участков и зон действия публичных сервитутов проведено в соответствии с действующими нормами отвода земель для строительства линейных сооружений и охранных зон инженерных коммуникаций.</w:t>
      </w:r>
    </w:p>
    <w:p w:rsidR="00F54354" w:rsidRPr="003853B5" w:rsidRDefault="00F54354" w:rsidP="00F54354">
      <w:pPr>
        <w:pStyle w:val="3"/>
        <w:rPr>
          <w:sz w:val="28"/>
          <w:szCs w:val="28"/>
        </w:rPr>
      </w:pPr>
      <w:bookmarkStart w:id="18" w:name="_Toc501464725"/>
      <w:r w:rsidRPr="003853B5">
        <w:rPr>
          <w:sz w:val="28"/>
          <w:szCs w:val="28"/>
        </w:rPr>
        <w:t>Краткие сведения об объекте межевания</w:t>
      </w:r>
      <w:bookmarkEnd w:id="18"/>
    </w:p>
    <w:p w:rsidR="00F54354" w:rsidRPr="003853B5" w:rsidRDefault="00F54354" w:rsidP="00F54354">
      <w:pPr>
        <w:pStyle w:val="af0"/>
        <w:spacing w:line="336" w:lineRule="auto"/>
        <w:ind w:firstLine="567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Настоящим проектом предусматривается реконструкция и строительство полосы отвода под оросительную систему; под </w:t>
      </w:r>
      <w:r w:rsidR="002B30FF" w:rsidRPr="003853B5">
        <w:rPr>
          <w:sz w:val="28"/>
          <w:szCs w:val="28"/>
          <w:lang w:val="ru-RU"/>
        </w:rPr>
        <w:t xml:space="preserve">ВЛ 10 </w:t>
      </w:r>
      <w:r w:rsidRPr="003853B5">
        <w:rPr>
          <w:sz w:val="28"/>
          <w:szCs w:val="28"/>
          <w:lang w:val="ru-RU"/>
        </w:rPr>
        <w:t xml:space="preserve"> кВ.</w:t>
      </w:r>
    </w:p>
    <w:p w:rsidR="00F54354" w:rsidRPr="003853B5" w:rsidRDefault="00F54354" w:rsidP="00F54354">
      <w:pPr>
        <w:pStyle w:val="af0"/>
        <w:spacing w:line="336" w:lineRule="auto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Местоположение объекта определено в соответствии со схемами, прилагаемы</w:t>
      </w:r>
      <w:r w:rsidR="00B525CB" w:rsidRPr="003853B5">
        <w:rPr>
          <w:sz w:val="28"/>
          <w:szCs w:val="28"/>
          <w:lang w:val="ru-RU"/>
        </w:rPr>
        <w:t>ми</w:t>
      </w:r>
      <w:r w:rsidRPr="003853B5">
        <w:rPr>
          <w:sz w:val="28"/>
          <w:szCs w:val="28"/>
          <w:lang w:val="ru-RU"/>
        </w:rPr>
        <w:t xml:space="preserve"> к техническому заданию; топографией и гидрографией местности (работы выполнены </w:t>
      </w:r>
      <w:r w:rsidRPr="003853B5">
        <w:rPr>
          <w:color w:val="000000" w:themeColor="text1"/>
          <w:sz w:val="28"/>
          <w:szCs w:val="28"/>
          <w:lang w:val="ru-RU"/>
        </w:rPr>
        <w:t xml:space="preserve">приборами, прошедшими метрологическую аттестацию). </w:t>
      </w:r>
    </w:p>
    <w:p w:rsidR="00F54354" w:rsidRPr="003853B5" w:rsidRDefault="00F54354" w:rsidP="00F54354">
      <w:pPr>
        <w:pStyle w:val="af0"/>
        <w:spacing w:line="336" w:lineRule="auto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3853B5">
        <w:rPr>
          <w:color w:val="000000" w:themeColor="text1"/>
          <w:sz w:val="28"/>
          <w:szCs w:val="28"/>
          <w:lang w:val="ru-RU"/>
        </w:rPr>
        <w:t xml:space="preserve">Испрашиваемая территория для строительства объекта свободна от застройки. </w:t>
      </w:r>
    </w:p>
    <w:p w:rsidR="00F54354" w:rsidRPr="003853B5" w:rsidRDefault="00F54354" w:rsidP="00F54354">
      <w:pPr>
        <w:pStyle w:val="af0"/>
        <w:spacing w:line="336" w:lineRule="auto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3853B5">
        <w:rPr>
          <w:color w:val="000000" w:themeColor="text1"/>
          <w:sz w:val="28"/>
          <w:szCs w:val="28"/>
          <w:lang w:val="ru-RU"/>
        </w:rPr>
        <w:t>Границы красных линий совпадают с полосой отвода.</w:t>
      </w:r>
    </w:p>
    <w:p w:rsidR="00F54354" w:rsidRPr="003853B5" w:rsidRDefault="00F54354" w:rsidP="00F54354">
      <w:pPr>
        <w:pStyle w:val="3"/>
        <w:rPr>
          <w:sz w:val="28"/>
          <w:szCs w:val="28"/>
        </w:rPr>
      </w:pPr>
      <w:bookmarkStart w:id="19" w:name="_Toc501464726"/>
      <w:r w:rsidRPr="003853B5">
        <w:rPr>
          <w:sz w:val="28"/>
          <w:szCs w:val="28"/>
        </w:rPr>
        <w:t>Межевание земельных участков</w:t>
      </w:r>
      <w:bookmarkEnd w:id="19"/>
    </w:p>
    <w:p w:rsidR="00F54354" w:rsidRPr="003853B5" w:rsidRDefault="00F54354" w:rsidP="00A72157">
      <w:pPr>
        <w:pStyle w:val="af0"/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Работы по межеванию земельного участка под строительство оросительн</w:t>
      </w:r>
      <w:r w:rsidR="00B525CB" w:rsidRPr="003853B5">
        <w:rPr>
          <w:sz w:val="28"/>
          <w:szCs w:val="28"/>
          <w:lang w:val="ru-RU"/>
        </w:rPr>
        <w:t>ой</w:t>
      </w:r>
      <w:r w:rsidRPr="003853B5">
        <w:rPr>
          <w:sz w:val="28"/>
          <w:szCs w:val="28"/>
          <w:lang w:val="ru-RU"/>
        </w:rPr>
        <w:t xml:space="preserve"> системы на площади 500 га в ООО «А7 Агро» с. Кинзелька Красногвардейского района, Оренбургской области проводятся в соответствии с Градостроительным Кодексом РФ в редакции 2017 г., Земельным Кодексом РФ в редакции 2017 г. и Федеральный закон "О государственной регистрации недвижимости" от 13.07.2015 N 218-ФЗ г. в редакции 2018 г.</w:t>
      </w:r>
    </w:p>
    <w:p w:rsidR="00F54354" w:rsidRPr="003853B5" w:rsidRDefault="00F54354" w:rsidP="00A72157">
      <w:pPr>
        <w:pStyle w:val="af0"/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В настоящее время испрашиваемая территория находится в собственности: </w:t>
      </w:r>
    </w:p>
    <w:p w:rsidR="00F54354" w:rsidRPr="003853B5" w:rsidRDefault="00F54354" w:rsidP="00F8550B">
      <w:pPr>
        <w:pStyle w:val="af0"/>
        <w:numPr>
          <w:ilvl w:val="0"/>
          <w:numId w:val="27"/>
        </w:numPr>
        <w:tabs>
          <w:tab w:val="left" w:pos="284"/>
          <w:tab w:val="left" w:pos="993"/>
        </w:tabs>
        <w:spacing w:line="336" w:lineRule="auto"/>
        <w:ind w:left="0" w:firstLine="0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Администрации Красногвардейского района земли</w:t>
      </w:r>
      <w:r w:rsidR="00BF1C5F" w:rsidRPr="003853B5">
        <w:rPr>
          <w:sz w:val="28"/>
          <w:szCs w:val="28"/>
          <w:lang w:val="ru-RU"/>
        </w:rPr>
        <w:t xml:space="preserve"> сельскохозяйственного </w:t>
      </w:r>
      <w:r w:rsidR="00BF1C5F" w:rsidRPr="003853B5">
        <w:rPr>
          <w:sz w:val="28"/>
          <w:szCs w:val="28"/>
          <w:lang w:val="ru-RU"/>
        </w:rPr>
        <w:lastRenderedPageBreak/>
        <w:t>назначения</w:t>
      </w:r>
      <w:r w:rsidRPr="003853B5">
        <w:rPr>
          <w:sz w:val="28"/>
          <w:szCs w:val="28"/>
          <w:lang w:val="ru-RU"/>
        </w:rPr>
        <w:t xml:space="preserve"> неразграниченной государственной собственности 56:14:</w:t>
      </w:r>
      <w:r w:rsidR="00917227">
        <w:rPr>
          <w:sz w:val="28"/>
          <w:szCs w:val="28"/>
          <w:lang w:val="ru-RU"/>
        </w:rPr>
        <w:t>0410</w:t>
      </w:r>
      <w:r w:rsidRPr="003853B5">
        <w:rPr>
          <w:sz w:val="28"/>
          <w:szCs w:val="28"/>
          <w:lang w:val="ru-RU"/>
        </w:rPr>
        <w:t xml:space="preserve">001 - </w:t>
      </w:r>
      <w:r w:rsidR="00BE24F3" w:rsidRPr="00917227">
        <w:rPr>
          <w:sz w:val="28"/>
          <w:szCs w:val="28"/>
          <w:lang w:val="ru-RU"/>
        </w:rPr>
        <w:t>23676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>;</w:t>
      </w:r>
    </w:p>
    <w:p w:rsidR="00F54354" w:rsidRPr="003853B5" w:rsidRDefault="00F54354" w:rsidP="00F8550B">
      <w:pPr>
        <w:pStyle w:val="af0"/>
        <w:numPr>
          <w:ilvl w:val="0"/>
          <w:numId w:val="27"/>
        </w:numPr>
        <w:tabs>
          <w:tab w:val="left" w:pos="284"/>
          <w:tab w:val="left" w:pos="993"/>
        </w:tabs>
        <w:spacing w:line="336" w:lineRule="auto"/>
        <w:ind w:left="0" w:firstLine="0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Администрации Красногвардейского района земли </w:t>
      </w:r>
      <w:r w:rsidR="00BF1C5F" w:rsidRPr="003853B5">
        <w:rPr>
          <w:sz w:val="28"/>
          <w:szCs w:val="28"/>
          <w:lang w:val="ru-RU"/>
        </w:rPr>
        <w:t>населенных пунктов не</w:t>
      </w:r>
      <w:r w:rsidRPr="003853B5">
        <w:rPr>
          <w:sz w:val="28"/>
          <w:szCs w:val="28"/>
          <w:lang w:val="ru-RU"/>
        </w:rPr>
        <w:t>разграничен</w:t>
      </w:r>
      <w:r w:rsidR="00BF1C5F" w:rsidRPr="003853B5">
        <w:rPr>
          <w:sz w:val="28"/>
          <w:szCs w:val="28"/>
          <w:lang w:val="ru-RU"/>
        </w:rPr>
        <w:t>н</w:t>
      </w:r>
      <w:r w:rsidRPr="003853B5">
        <w:rPr>
          <w:sz w:val="28"/>
          <w:szCs w:val="28"/>
          <w:lang w:val="ru-RU"/>
        </w:rPr>
        <w:t xml:space="preserve">ой государственной собственности 56:14:0101001 - </w:t>
      </w:r>
      <w:r w:rsidR="00BE24F3" w:rsidRPr="00917227">
        <w:rPr>
          <w:sz w:val="28"/>
          <w:szCs w:val="28"/>
          <w:lang w:val="ru-RU"/>
        </w:rPr>
        <w:t>7411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>;</w:t>
      </w:r>
    </w:p>
    <w:p w:rsidR="00F54354" w:rsidRDefault="00F54354" w:rsidP="00F8550B">
      <w:pPr>
        <w:pStyle w:val="af0"/>
        <w:numPr>
          <w:ilvl w:val="0"/>
          <w:numId w:val="27"/>
        </w:numPr>
        <w:tabs>
          <w:tab w:val="left" w:pos="284"/>
          <w:tab w:val="left" w:pos="993"/>
        </w:tabs>
        <w:spacing w:line="336" w:lineRule="auto"/>
        <w:ind w:left="0" w:firstLine="0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Администрации Красногвардейского района земли разграниченной государственной собственности 56:14:0410001:2 - </w:t>
      </w:r>
      <w:r w:rsidR="00BE24F3" w:rsidRPr="00917227">
        <w:rPr>
          <w:sz w:val="28"/>
          <w:szCs w:val="28"/>
          <w:lang w:val="ru-RU"/>
        </w:rPr>
        <w:t>827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 xml:space="preserve"> входящий в состав 56:14:0000000:259 предоставленный в аренду 22.10.2009  56-56-15/004/2009-246 Открытое акционерное общество "</w:t>
      </w:r>
      <w:proofErr w:type="spellStart"/>
      <w:r w:rsidRPr="003853B5">
        <w:rPr>
          <w:sz w:val="28"/>
          <w:szCs w:val="28"/>
          <w:lang w:val="ru-RU"/>
        </w:rPr>
        <w:t>Оренбургнефть</w:t>
      </w:r>
      <w:proofErr w:type="spellEnd"/>
      <w:r w:rsidRPr="003853B5">
        <w:rPr>
          <w:sz w:val="28"/>
          <w:szCs w:val="28"/>
          <w:lang w:val="ru-RU"/>
        </w:rPr>
        <w:t>";</w:t>
      </w:r>
    </w:p>
    <w:p w:rsidR="00F54354" w:rsidRPr="003853B5" w:rsidRDefault="00F54354" w:rsidP="00F8550B">
      <w:pPr>
        <w:pStyle w:val="af0"/>
        <w:numPr>
          <w:ilvl w:val="0"/>
          <w:numId w:val="27"/>
        </w:numPr>
        <w:tabs>
          <w:tab w:val="left" w:pos="284"/>
          <w:tab w:val="left" w:pos="993"/>
        </w:tabs>
        <w:spacing w:line="336" w:lineRule="auto"/>
        <w:ind w:left="0" w:firstLine="0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Общей долевой собственности (ОДС) </w:t>
      </w:r>
      <w:r w:rsidRPr="00227101">
        <w:rPr>
          <w:bCs/>
          <w:color w:val="343434"/>
          <w:sz w:val="28"/>
          <w:szCs w:val="28"/>
          <w:lang w:val="ru-RU"/>
        </w:rPr>
        <w:t>56:14:0416008:39</w:t>
      </w:r>
      <w:r w:rsidRPr="003853B5">
        <w:rPr>
          <w:color w:val="343434"/>
          <w:sz w:val="28"/>
          <w:szCs w:val="28"/>
          <w:lang w:val="ru-RU"/>
        </w:rPr>
        <w:t xml:space="preserve"> </w:t>
      </w:r>
      <w:r w:rsidRPr="003853B5">
        <w:rPr>
          <w:sz w:val="28"/>
          <w:szCs w:val="28"/>
          <w:lang w:val="ru-RU"/>
        </w:rPr>
        <w:t xml:space="preserve">- </w:t>
      </w:r>
      <w:r w:rsidRPr="003853B5">
        <w:rPr>
          <w:b/>
          <w:bCs/>
          <w:color w:val="343434"/>
          <w:sz w:val="28"/>
          <w:szCs w:val="28"/>
          <w:lang w:val="ru-RU"/>
        </w:rPr>
        <w:t>867000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>, аренда ООО «А7 Агро»;</w:t>
      </w:r>
    </w:p>
    <w:p w:rsidR="00F54354" w:rsidRPr="003853B5" w:rsidRDefault="00F54354" w:rsidP="00F8550B">
      <w:pPr>
        <w:pStyle w:val="af0"/>
        <w:numPr>
          <w:ilvl w:val="0"/>
          <w:numId w:val="27"/>
        </w:numPr>
        <w:tabs>
          <w:tab w:val="left" w:pos="284"/>
          <w:tab w:val="left" w:pos="993"/>
        </w:tabs>
        <w:spacing w:line="336" w:lineRule="auto"/>
        <w:ind w:left="0" w:firstLine="0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Общей долевой собственности (ОДС) 56:14:0416008:37 - </w:t>
      </w:r>
      <w:r w:rsidRPr="003853B5">
        <w:rPr>
          <w:b/>
          <w:bCs/>
          <w:color w:val="343434"/>
          <w:sz w:val="28"/>
          <w:szCs w:val="28"/>
          <w:lang w:val="ru-RU"/>
        </w:rPr>
        <w:t>1702000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>, аренда ООО «А7 Агро»;</w:t>
      </w:r>
    </w:p>
    <w:p w:rsidR="00F54354" w:rsidRPr="003853B5" w:rsidRDefault="00F54354" w:rsidP="00F8550B">
      <w:pPr>
        <w:pStyle w:val="af0"/>
        <w:numPr>
          <w:ilvl w:val="0"/>
          <w:numId w:val="27"/>
        </w:numPr>
        <w:tabs>
          <w:tab w:val="left" w:pos="284"/>
          <w:tab w:val="left" w:pos="993"/>
        </w:tabs>
        <w:spacing w:line="336" w:lineRule="auto"/>
        <w:ind w:left="0" w:firstLine="0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Общей долевой собственности (ОДС) 56:14:0416008:38 - </w:t>
      </w:r>
      <w:r w:rsidRPr="003853B5">
        <w:rPr>
          <w:b/>
          <w:bCs/>
          <w:color w:val="343434"/>
          <w:sz w:val="28"/>
          <w:szCs w:val="28"/>
          <w:lang w:val="ru-RU"/>
        </w:rPr>
        <w:t>1435000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>, аренда ООО «А7 Агро»;</w:t>
      </w:r>
    </w:p>
    <w:p w:rsidR="00F54354" w:rsidRPr="003853B5" w:rsidRDefault="00F54354" w:rsidP="00F8550B">
      <w:pPr>
        <w:pStyle w:val="af0"/>
        <w:numPr>
          <w:ilvl w:val="0"/>
          <w:numId w:val="27"/>
        </w:numPr>
        <w:tabs>
          <w:tab w:val="left" w:pos="284"/>
          <w:tab w:val="left" w:pos="993"/>
        </w:tabs>
        <w:spacing w:line="336" w:lineRule="auto"/>
        <w:ind w:left="0" w:firstLine="0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 xml:space="preserve">Общей долевой собственности (ОДС) 56:14:0416008:40 - </w:t>
      </w:r>
      <w:r w:rsidRPr="003853B5">
        <w:rPr>
          <w:b/>
          <w:bCs/>
          <w:color w:val="343434"/>
          <w:sz w:val="28"/>
          <w:szCs w:val="28"/>
          <w:lang w:val="ru-RU"/>
        </w:rPr>
        <w:t>965000</w:t>
      </w:r>
      <w:r w:rsidRPr="003853B5">
        <w:rPr>
          <w:sz w:val="28"/>
          <w:szCs w:val="28"/>
          <w:lang w:val="ru-RU"/>
        </w:rPr>
        <w:t xml:space="preserve"> м</w:t>
      </w:r>
      <w:r w:rsidRPr="003853B5">
        <w:rPr>
          <w:sz w:val="28"/>
          <w:szCs w:val="28"/>
          <w:vertAlign w:val="superscript"/>
          <w:lang w:val="ru-RU"/>
        </w:rPr>
        <w:t>2</w:t>
      </w:r>
      <w:r w:rsidRPr="003853B5">
        <w:rPr>
          <w:sz w:val="28"/>
          <w:szCs w:val="28"/>
          <w:lang w:val="ru-RU"/>
        </w:rPr>
        <w:t>, аренда ООО «А7 Агро»</w:t>
      </w:r>
      <w:r w:rsidR="00917227">
        <w:rPr>
          <w:sz w:val="28"/>
          <w:szCs w:val="28"/>
          <w:lang w:val="ru-RU"/>
        </w:rPr>
        <w:t>.</w:t>
      </w:r>
    </w:p>
    <w:p w:rsidR="00F54354" w:rsidRPr="003853B5" w:rsidRDefault="00F54354" w:rsidP="00917227">
      <w:pPr>
        <w:pStyle w:val="af0"/>
        <w:tabs>
          <w:tab w:val="left" w:pos="284"/>
          <w:tab w:val="left" w:pos="993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Проект межевания выполняется с учетом сохранения ранее образованных земельных участков, зарегистрированных в ЕГРН. Проектом предполагается образовать 3 земельных участка и 1 часть земельного участка.</w:t>
      </w:r>
    </w:p>
    <w:p w:rsidR="00F54354" w:rsidRPr="003853B5" w:rsidRDefault="00F54354" w:rsidP="00F54354">
      <w:pPr>
        <w:pStyle w:val="af0"/>
        <w:spacing w:line="336" w:lineRule="auto"/>
        <w:ind w:firstLine="567"/>
        <w:jc w:val="center"/>
        <w:rPr>
          <w:sz w:val="28"/>
          <w:szCs w:val="28"/>
          <w:lang w:val="ru-RU"/>
        </w:rPr>
        <w:sectPr w:rsidR="00F54354" w:rsidRPr="003853B5" w:rsidSect="00F54354">
          <w:footerReference w:type="default" r:id="rId11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F54354" w:rsidRPr="003853B5" w:rsidRDefault="00F54354" w:rsidP="00F54354">
      <w:pPr>
        <w:pStyle w:val="3"/>
        <w:rPr>
          <w:sz w:val="28"/>
          <w:szCs w:val="28"/>
        </w:rPr>
      </w:pPr>
      <w:bookmarkStart w:id="20" w:name="_Toc501464727"/>
      <w:r w:rsidRPr="003853B5">
        <w:rPr>
          <w:sz w:val="28"/>
          <w:szCs w:val="28"/>
        </w:rPr>
        <w:lastRenderedPageBreak/>
        <w:t>Перечень образуемых земельных участков и частей земельных участков для строительства</w:t>
      </w:r>
      <w:bookmarkEnd w:id="20"/>
      <w:r w:rsidRPr="003853B5">
        <w:rPr>
          <w:sz w:val="28"/>
          <w:szCs w:val="28"/>
        </w:rPr>
        <w:t xml:space="preserve"> </w:t>
      </w:r>
    </w:p>
    <w:tbl>
      <w:tblPr>
        <w:tblW w:w="15136" w:type="dxa"/>
        <w:tblInd w:w="-14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19"/>
        <w:gridCol w:w="1457"/>
        <w:gridCol w:w="2023"/>
        <w:gridCol w:w="889"/>
        <w:gridCol w:w="1560"/>
        <w:gridCol w:w="851"/>
        <w:gridCol w:w="3684"/>
        <w:gridCol w:w="3260"/>
        <w:gridCol w:w="993"/>
      </w:tblGrid>
      <w:tr w:rsidR="00BF1C5F" w:rsidRPr="003853B5" w:rsidTr="00227101">
        <w:trPr>
          <w:cantSplit/>
          <w:trHeight w:val="567"/>
          <w:tblHeader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227101">
              <w:rPr>
                <w:b/>
                <w:bCs/>
                <w:sz w:val="22"/>
                <w:szCs w:val="22"/>
              </w:rPr>
              <w:t>п</w:t>
            </w:r>
            <w:proofErr w:type="spellEnd"/>
            <w:r w:rsidRPr="00227101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227101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Номер кадастрового квартала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Номер земельного участка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Вид аренды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Наименование правообладателя земельного участка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Категория земель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27101">
              <w:rPr>
                <w:b/>
                <w:bCs/>
                <w:sz w:val="22"/>
                <w:szCs w:val="22"/>
              </w:rPr>
              <w:t>Общая площадь, м</w:t>
            </w:r>
            <w:r w:rsidRPr="00227101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BF1C5F" w:rsidRPr="003853B5" w:rsidTr="00227101">
        <w:trPr>
          <w:cantSplit/>
          <w:trHeight w:val="56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F1C5F" w:rsidRPr="003853B5" w:rsidTr="00227101">
        <w:trPr>
          <w:cantSplit/>
          <w:trHeight w:val="56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2271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56:14:0410001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:ЗУ1(1), :ЗУ1(2)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Земельный участок под трассу водопровода и насос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867FAE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Земли с/</w:t>
            </w:r>
            <w:proofErr w:type="spellStart"/>
            <w:r w:rsidRPr="00227101">
              <w:rPr>
                <w:sz w:val="22"/>
                <w:szCs w:val="22"/>
              </w:rPr>
              <w:t>х</w:t>
            </w:r>
            <w:proofErr w:type="spellEnd"/>
            <w:r w:rsidRPr="00227101">
              <w:rPr>
                <w:sz w:val="22"/>
                <w:szCs w:val="22"/>
              </w:rPr>
              <w:t xml:space="preserve"> назначения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ind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227101">
              <w:rPr>
                <w:color w:val="000000" w:themeColor="text1"/>
                <w:sz w:val="22"/>
                <w:szCs w:val="22"/>
              </w:rPr>
              <w:t>20513</w:t>
            </w:r>
          </w:p>
        </w:tc>
      </w:tr>
      <w:tr w:rsidR="00BF1C5F" w:rsidRPr="003853B5" w:rsidTr="00227101">
        <w:trPr>
          <w:cantSplit/>
          <w:trHeight w:val="56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color w:val="000000"/>
                <w:sz w:val="22"/>
                <w:szCs w:val="22"/>
              </w:rPr>
            </w:pPr>
            <w:r w:rsidRPr="002271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56:14:0401001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56:14:0000000:259 (56:14:0410001:2)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:259/чзу1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Земельный участок под трассу водопровода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color w:val="FF0000"/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Администрация Красногвардейского района земли разграниченной государственной собственности, аренда Открытое акционерное общество «</w:t>
            </w:r>
            <w:proofErr w:type="spellStart"/>
            <w:r w:rsidRPr="00227101">
              <w:rPr>
                <w:sz w:val="22"/>
                <w:szCs w:val="22"/>
              </w:rPr>
              <w:t>Оренбургнефть</w:t>
            </w:r>
            <w:proofErr w:type="spellEnd"/>
            <w:r w:rsidRPr="00227101">
              <w:rPr>
                <w:sz w:val="22"/>
                <w:szCs w:val="22"/>
              </w:rPr>
              <w:t>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27101">
              <w:rPr>
                <w:color w:val="000000" w:themeColor="text1"/>
                <w:sz w:val="22"/>
                <w:szCs w:val="22"/>
              </w:rPr>
              <w:t>827</w:t>
            </w:r>
          </w:p>
        </w:tc>
      </w:tr>
      <w:tr w:rsidR="00BF1C5F" w:rsidRPr="003853B5" w:rsidTr="00227101">
        <w:trPr>
          <w:cantSplit/>
          <w:trHeight w:val="56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color w:val="000000"/>
                <w:sz w:val="22"/>
                <w:szCs w:val="22"/>
              </w:rPr>
            </w:pPr>
            <w:r w:rsidRPr="002271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56:14:0410001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:ЗУ2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 xml:space="preserve">Земельный участок под </w:t>
            </w:r>
            <w:r w:rsidR="008A2658" w:rsidRPr="008A2658">
              <w:rPr>
                <w:sz w:val="22"/>
                <w:szCs w:val="22"/>
              </w:rPr>
              <w:t>ВЛ 10 кВ</w:t>
            </w:r>
            <w:r w:rsidRPr="00227101">
              <w:rPr>
                <w:sz w:val="22"/>
                <w:szCs w:val="22"/>
              </w:rPr>
              <w:t xml:space="preserve"> обслуживающую оросительную систему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Земли с/</w:t>
            </w:r>
            <w:proofErr w:type="spellStart"/>
            <w:r w:rsidRPr="00227101">
              <w:rPr>
                <w:sz w:val="22"/>
                <w:szCs w:val="22"/>
              </w:rPr>
              <w:t>х</w:t>
            </w:r>
            <w:proofErr w:type="spellEnd"/>
            <w:r w:rsidRPr="00227101">
              <w:rPr>
                <w:sz w:val="22"/>
                <w:szCs w:val="22"/>
              </w:rPr>
              <w:t xml:space="preserve"> назначения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917227" w:rsidP="00BB7135">
            <w:pPr>
              <w:ind w:right="113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BB7135">
              <w:rPr>
                <w:color w:val="000000" w:themeColor="text1"/>
                <w:sz w:val="22"/>
                <w:szCs w:val="22"/>
              </w:rPr>
              <w:t>095</w:t>
            </w:r>
          </w:p>
        </w:tc>
      </w:tr>
      <w:tr w:rsidR="00BF1C5F" w:rsidRPr="003853B5" w:rsidTr="00227101">
        <w:trPr>
          <w:cantSplit/>
          <w:trHeight w:val="567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color w:val="000000"/>
                <w:sz w:val="22"/>
                <w:szCs w:val="22"/>
              </w:rPr>
            </w:pPr>
            <w:r w:rsidRPr="0022710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56:14:0401001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:ЗУ3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color w:val="FF0000"/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 xml:space="preserve">Земельный участок под </w:t>
            </w:r>
            <w:r w:rsidR="008A2658" w:rsidRPr="008A2658">
              <w:rPr>
                <w:sz w:val="22"/>
                <w:szCs w:val="22"/>
              </w:rPr>
              <w:t xml:space="preserve">ВЛ 10 кВ </w:t>
            </w:r>
            <w:r w:rsidRPr="00227101">
              <w:rPr>
                <w:sz w:val="22"/>
                <w:szCs w:val="22"/>
              </w:rPr>
              <w:t>обслуживающую оросительную систему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краткосрочная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jc w:val="center"/>
              <w:rPr>
                <w:sz w:val="22"/>
                <w:szCs w:val="22"/>
              </w:rPr>
            </w:pPr>
            <w:r w:rsidRPr="00227101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B7135" w:rsidP="00917227">
            <w:pPr>
              <w:ind w:right="113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7407</w:t>
            </w:r>
          </w:p>
        </w:tc>
      </w:tr>
      <w:tr w:rsidR="00BF1C5F" w:rsidRPr="003853B5" w:rsidTr="00227101">
        <w:trPr>
          <w:cantSplit/>
          <w:trHeight w:val="567"/>
        </w:trPr>
        <w:tc>
          <w:tcPr>
            <w:tcW w:w="141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F1C5F" w:rsidP="00227101">
            <w:pPr>
              <w:widowControl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27101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5F" w:rsidRPr="00227101" w:rsidRDefault="00BB7135" w:rsidP="00227101">
            <w:pPr>
              <w:widowControl/>
              <w:ind w:right="113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31842</w:t>
            </w:r>
          </w:p>
        </w:tc>
      </w:tr>
    </w:tbl>
    <w:p w:rsidR="00F54354" w:rsidRPr="003853B5" w:rsidRDefault="00F54354" w:rsidP="00F54354">
      <w:pPr>
        <w:pStyle w:val="af0"/>
        <w:rPr>
          <w:b/>
          <w:sz w:val="28"/>
          <w:szCs w:val="28"/>
          <w:lang w:val="ru-RU"/>
        </w:rPr>
        <w:sectPr w:rsidR="00F54354" w:rsidRPr="003853B5" w:rsidSect="00F8550B">
          <w:headerReference w:type="default" r:id="rId12"/>
          <w:footerReference w:type="default" r:id="rId13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F54354" w:rsidRPr="003853B5" w:rsidRDefault="00F54354" w:rsidP="00F8550B">
      <w:pPr>
        <w:pStyle w:val="af0"/>
        <w:ind w:left="0" w:firstLine="709"/>
        <w:contextualSpacing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lastRenderedPageBreak/>
        <w:t>Проект межевания территории является неотъемлемой частью проекта планировки территории. Каталоги координат образуемых земельных участков и частей земельных участков являются приложением к чертежам межевания.</w:t>
      </w:r>
    </w:p>
    <w:p w:rsidR="00F54354" w:rsidRPr="003853B5" w:rsidRDefault="00F54354" w:rsidP="00F8550B">
      <w:pPr>
        <w:pStyle w:val="af0"/>
        <w:ind w:left="0" w:firstLine="709"/>
        <w:contextualSpacing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Охранные зоны установлены в целях обеспечения безопасности и создани</w:t>
      </w:r>
      <w:r w:rsidR="00F8550B" w:rsidRPr="003853B5">
        <w:rPr>
          <w:sz w:val="28"/>
          <w:szCs w:val="28"/>
          <w:lang w:val="ru-RU"/>
        </w:rPr>
        <w:t>я</w:t>
      </w:r>
      <w:r w:rsidRPr="003853B5">
        <w:rPr>
          <w:sz w:val="28"/>
          <w:szCs w:val="28"/>
          <w:lang w:val="ru-RU"/>
        </w:rPr>
        <w:t xml:space="preserve"> необходимых условий для эксплуатации проектируемого объекта:</w:t>
      </w:r>
    </w:p>
    <w:p w:rsidR="004409F9" w:rsidRPr="003853B5" w:rsidRDefault="00F54354" w:rsidP="00F8550B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853B5">
        <w:rPr>
          <w:sz w:val="28"/>
          <w:szCs w:val="28"/>
          <w:lang w:eastAsia="en-US"/>
        </w:rPr>
        <w:t xml:space="preserve">- в границах </w:t>
      </w:r>
      <w:proofErr w:type="spellStart"/>
      <w:r w:rsidRPr="003853B5">
        <w:rPr>
          <w:sz w:val="28"/>
          <w:szCs w:val="28"/>
          <w:lang w:eastAsia="en-US"/>
        </w:rPr>
        <w:t>водоохранных</w:t>
      </w:r>
      <w:proofErr w:type="spellEnd"/>
      <w:r w:rsidRPr="003853B5">
        <w:rPr>
          <w:sz w:val="28"/>
          <w:szCs w:val="28"/>
          <w:lang w:eastAsia="en-US"/>
        </w:rPr>
        <w:t xml:space="preserve"> зон</w:t>
      </w:r>
      <w:r w:rsidR="004409F9" w:rsidRPr="003853B5">
        <w:rPr>
          <w:sz w:val="28"/>
          <w:szCs w:val="28"/>
          <w:lang w:eastAsia="en-US"/>
        </w:rPr>
        <w:t xml:space="preserve"> в месте размещения насоса и </w:t>
      </w:r>
      <w:r w:rsidR="007B3D24" w:rsidRPr="003853B5">
        <w:rPr>
          <w:sz w:val="28"/>
          <w:szCs w:val="28"/>
          <w:lang w:eastAsia="en-US"/>
        </w:rPr>
        <w:t>запорной арматуры</w:t>
      </w:r>
      <w:r w:rsidRPr="003853B5">
        <w:rPr>
          <w:sz w:val="28"/>
          <w:szCs w:val="28"/>
          <w:lang w:eastAsia="en-US"/>
        </w:rPr>
        <w:t xml:space="preserve"> в соответствии с требова</w:t>
      </w:r>
      <w:r w:rsidR="007B3D24" w:rsidRPr="003853B5">
        <w:rPr>
          <w:sz w:val="28"/>
          <w:szCs w:val="28"/>
          <w:lang w:eastAsia="en-US"/>
        </w:rPr>
        <w:t>н</w:t>
      </w:r>
      <w:r w:rsidRPr="003853B5">
        <w:rPr>
          <w:sz w:val="28"/>
          <w:szCs w:val="28"/>
          <w:lang w:eastAsia="en-US"/>
        </w:rPr>
        <w:t>иями</w:t>
      </w:r>
      <w:r w:rsidR="007B3D24" w:rsidRPr="003853B5">
        <w:rPr>
          <w:sz w:val="28"/>
          <w:szCs w:val="28"/>
          <w:lang w:eastAsia="en-US"/>
        </w:rPr>
        <w:t xml:space="preserve"> Водного Кодекса</w:t>
      </w:r>
      <w:r w:rsidRPr="003853B5">
        <w:rPr>
          <w:sz w:val="28"/>
          <w:szCs w:val="28"/>
          <w:lang w:eastAsia="en-US"/>
        </w:rPr>
        <w:t xml:space="preserve"> </w:t>
      </w:r>
      <w:r w:rsidR="004409F9" w:rsidRPr="003853B5">
        <w:rPr>
          <w:sz w:val="28"/>
          <w:szCs w:val="28"/>
          <w:lang w:eastAsia="en-US"/>
        </w:rPr>
        <w:t>устанавливается охранная зона шириной 50 метров от края водохранилища с установлением информационных знаков</w:t>
      </w:r>
      <w:r w:rsidR="007B3D24" w:rsidRPr="003853B5">
        <w:rPr>
          <w:sz w:val="28"/>
          <w:szCs w:val="28"/>
          <w:lang w:eastAsia="en-US"/>
        </w:rPr>
        <w:t>;</w:t>
      </w:r>
      <w:r w:rsidR="004409F9" w:rsidRPr="003853B5">
        <w:rPr>
          <w:sz w:val="28"/>
          <w:szCs w:val="28"/>
          <w:lang w:eastAsia="en-US"/>
        </w:rPr>
        <w:t xml:space="preserve"> </w:t>
      </w:r>
    </w:p>
    <w:p w:rsidR="004409F9" w:rsidRPr="003853B5" w:rsidRDefault="00F54354" w:rsidP="00F8550B">
      <w:pPr>
        <w:ind w:firstLine="709"/>
        <w:contextualSpacing/>
        <w:jc w:val="both"/>
        <w:rPr>
          <w:sz w:val="28"/>
          <w:szCs w:val="28"/>
        </w:rPr>
      </w:pPr>
      <w:r w:rsidRPr="003853B5">
        <w:rPr>
          <w:sz w:val="28"/>
          <w:szCs w:val="28"/>
        </w:rPr>
        <w:t xml:space="preserve">В границах </w:t>
      </w:r>
      <w:proofErr w:type="spellStart"/>
      <w:r w:rsidRPr="003853B5">
        <w:rPr>
          <w:sz w:val="28"/>
          <w:szCs w:val="28"/>
        </w:rPr>
        <w:t>водоохранных</w:t>
      </w:r>
      <w:proofErr w:type="spellEnd"/>
      <w:r w:rsidRPr="003853B5">
        <w:rPr>
          <w:sz w:val="28"/>
          <w:szCs w:val="28"/>
        </w:rPr>
        <w:t xml:space="preserve"> зон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F54354" w:rsidRPr="003853B5" w:rsidRDefault="004409F9" w:rsidP="00F8550B">
      <w:pPr>
        <w:ind w:firstLine="709"/>
        <w:contextualSpacing/>
        <w:jc w:val="both"/>
        <w:rPr>
          <w:sz w:val="28"/>
          <w:szCs w:val="28"/>
        </w:rPr>
      </w:pPr>
      <w:bookmarkStart w:id="21" w:name="dst100667"/>
      <w:bookmarkEnd w:id="21"/>
      <w:r w:rsidRPr="003853B5">
        <w:rPr>
          <w:sz w:val="28"/>
          <w:szCs w:val="28"/>
        </w:rPr>
        <w:t xml:space="preserve">Установление на местности границ </w:t>
      </w:r>
      <w:proofErr w:type="spellStart"/>
      <w:r w:rsidRPr="003853B5">
        <w:rPr>
          <w:sz w:val="28"/>
          <w:szCs w:val="28"/>
        </w:rPr>
        <w:t>водоохранных</w:t>
      </w:r>
      <w:proofErr w:type="spellEnd"/>
      <w:r w:rsidRPr="003853B5">
        <w:rPr>
          <w:sz w:val="28"/>
          <w:szCs w:val="28"/>
        </w:rPr>
        <w:t xml:space="preserve"> зон и границ прибрежных защитных полос водных объектов, в том числе посредством специальных информационных знаков, осуществляется в </w:t>
      </w:r>
      <w:hyperlink r:id="rId14" w:anchor="dst100008" w:history="1">
        <w:r w:rsidRPr="003853B5">
          <w:rPr>
            <w:rStyle w:val="a7"/>
            <w:color w:val="auto"/>
            <w:sz w:val="28"/>
            <w:szCs w:val="28"/>
          </w:rPr>
          <w:t>порядке</w:t>
        </w:r>
      </w:hyperlink>
      <w:r w:rsidRPr="003853B5">
        <w:rPr>
          <w:sz w:val="28"/>
          <w:szCs w:val="28"/>
        </w:rPr>
        <w:t xml:space="preserve">, установленном Правительством Российской </w:t>
      </w:r>
      <w:proofErr w:type="spellStart"/>
      <w:r w:rsidRPr="003853B5">
        <w:rPr>
          <w:sz w:val="28"/>
          <w:szCs w:val="28"/>
        </w:rPr>
        <w:t>Федерации.Водный</w:t>
      </w:r>
      <w:proofErr w:type="spellEnd"/>
      <w:r w:rsidRPr="003853B5">
        <w:rPr>
          <w:sz w:val="28"/>
          <w:szCs w:val="28"/>
        </w:rPr>
        <w:t xml:space="preserve"> кодекс РФ ст. 65)</w:t>
      </w:r>
    </w:p>
    <w:p w:rsidR="00F54354" w:rsidRPr="003853B5" w:rsidRDefault="00F54354" w:rsidP="00F8550B">
      <w:pPr>
        <w:pStyle w:val="af0"/>
        <w:ind w:left="0" w:firstLine="709"/>
        <w:contextualSpacing/>
        <w:jc w:val="both"/>
        <w:rPr>
          <w:sz w:val="28"/>
          <w:szCs w:val="28"/>
          <w:lang w:val="ru-RU"/>
        </w:rPr>
      </w:pPr>
      <w:r w:rsidRPr="00227101">
        <w:rPr>
          <w:sz w:val="28"/>
          <w:szCs w:val="28"/>
          <w:lang w:val="ru-RU"/>
        </w:rPr>
        <w:t>- в</w:t>
      </w:r>
      <w:r w:rsidRPr="003853B5">
        <w:rPr>
          <w:sz w:val="28"/>
          <w:szCs w:val="28"/>
          <w:lang w:val="ru-RU"/>
        </w:rPr>
        <w:t>доль трассы проектируемого ВЛ-</w:t>
      </w:r>
      <w:r w:rsidR="00BF1C5F" w:rsidRPr="003853B5">
        <w:rPr>
          <w:sz w:val="28"/>
          <w:szCs w:val="28"/>
          <w:lang w:val="ru-RU"/>
        </w:rPr>
        <w:t xml:space="preserve"> 10</w:t>
      </w:r>
      <w:r w:rsidRPr="003853B5">
        <w:rPr>
          <w:sz w:val="28"/>
          <w:szCs w:val="28"/>
          <w:lang w:val="ru-RU"/>
        </w:rPr>
        <w:t xml:space="preserve"> кВ устанавливается охранная зона в виде земельного участка, ограниченного линиями, проходящими в 10 м от крайнего провода в каждую сторону.</w:t>
      </w:r>
    </w:p>
    <w:p w:rsidR="00F54354" w:rsidRPr="003853B5" w:rsidRDefault="00F54354" w:rsidP="00F54354">
      <w:pPr>
        <w:pStyle w:val="3"/>
        <w:rPr>
          <w:sz w:val="28"/>
          <w:szCs w:val="28"/>
        </w:rPr>
      </w:pPr>
      <w:bookmarkStart w:id="22" w:name="_Toc501464728"/>
      <w:r w:rsidRPr="003853B5">
        <w:rPr>
          <w:sz w:val="28"/>
          <w:szCs w:val="28"/>
        </w:rPr>
        <w:t>Основные технико-экономические показатели проекта межевания территории</w:t>
      </w:r>
      <w:bookmarkEnd w:id="22"/>
    </w:p>
    <w:tbl>
      <w:tblPr>
        <w:tblStyle w:val="af"/>
        <w:tblW w:w="9892" w:type="dxa"/>
        <w:tblLayout w:type="fixed"/>
        <w:tblLook w:val="04A0"/>
      </w:tblPr>
      <w:tblGrid>
        <w:gridCol w:w="708"/>
        <w:gridCol w:w="2093"/>
        <w:gridCol w:w="993"/>
        <w:gridCol w:w="2227"/>
        <w:gridCol w:w="1306"/>
        <w:gridCol w:w="2565"/>
      </w:tblGrid>
      <w:tr w:rsidR="00F54354" w:rsidRPr="003853B5" w:rsidTr="00227101">
        <w:trPr>
          <w:trHeight w:val="758"/>
          <w:tblHeader/>
        </w:trPr>
        <w:tc>
          <w:tcPr>
            <w:tcW w:w="708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b/>
                <w:sz w:val="22"/>
                <w:szCs w:val="22"/>
                <w:lang w:val="ru-RU"/>
              </w:rPr>
            </w:pPr>
            <w:r w:rsidRPr="00227101">
              <w:rPr>
                <w:b/>
                <w:sz w:val="22"/>
                <w:szCs w:val="22"/>
                <w:lang w:val="ru-RU"/>
              </w:rPr>
              <w:t xml:space="preserve">№ </w:t>
            </w:r>
            <w:proofErr w:type="spellStart"/>
            <w:r w:rsidRPr="00227101">
              <w:rPr>
                <w:b/>
                <w:sz w:val="22"/>
                <w:szCs w:val="22"/>
                <w:lang w:val="ru-RU"/>
              </w:rPr>
              <w:t>п</w:t>
            </w:r>
            <w:proofErr w:type="spellEnd"/>
            <w:r w:rsidRPr="00227101">
              <w:rPr>
                <w:b/>
                <w:sz w:val="22"/>
                <w:szCs w:val="22"/>
                <w:lang w:val="ru-RU"/>
              </w:rPr>
              <w:t>/</w:t>
            </w:r>
            <w:proofErr w:type="spellStart"/>
            <w:r w:rsidRPr="00227101">
              <w:rPr>
                <w:b/>
                <w:sz w:val="22"/>
                <w:szCs w:val="22"/>
                <w:lang w:val="ru-RU"/>
              </w:rPr>
              <w:t>п</w:t>
            </w:r>
            <w:proofErr w:type="spellEnd"/>
          </w:p>
        </w:tc>
        <w:tc>
          <w:tcPr>
            <w:tcW w:w="2093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b/>
                <w:sz w:val="22"/>
                <w:szCs w:val="22"/>
                <w:lang w:val="ru-RU"/>
              </w:rPr>
            </w:pPr>
            <w:r w:rsidRPr="00227101">
              <w:rPr>
                <w:b/>
                <w:sz w:val="22"/>
                <w:szCs w:val="22"/>
                <w:lang w:val="ru-RU"/>
              </w:rPr>
              <w:t>Наименование показателей</w:t>
            </w:r>
          </w:p>
        </w:tc>
        <w:tc>
          <w:tcPr>
            <w:tcW w:w="993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b/>
                <w:sz w:val="22"/>
                <w:szCs w:val="22"/>
                <w:lang w:val="ru-RU"/>
              </w:rPr>
            </w:pPr>
            <w:r w:rsidRPr="00227101">
              <w:rPr>
                <w:b/>
                <w:sz w:val="22"/>
                <w:szCs w:val="22"/>
                <w:lang w:val="ru-RU"/>
              </w:rPr>
              <w:t>Единица измерения</w:t>
            </w:r>
          </w:p>
        </w:tc>
        <w:tc>
          <w:tcPr>
            <w:tcW w:w="2227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b/>
                <w:sz w:val="22"/>
                <w:szCs w:val="22"/>
                <w:lang w:val="ru-RU"/>
              </w:rPr>
            </w:pPr>
            <w:r w:rsidRPr="00227101">
              <w:rPr>
                <w:b/>
                <w:sz w:val="22"/>
                <w:szCs w:val="22"/>
                <w:lang w:val="ru-RU"/>
              </w:rPr>
              <w:t>Местоположение</w:t>
            </w:r>
          </w:p>
        </w:tc>
        <w:tc>
          <w:tcPr>
            <w:tcW w:w="1306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b/>
                <w:sz w:val="22"/>
                <w:szCs w:val="22"/>
                <w:lang w:val="ru-RU"/>
              </w:rPr>
            </w:pPr>
            <w:r w:rsidRPr="00227101">
              <w:rPr>
                <w:b/>
                <w:sz w:val="22"/>
                <w:szCs w:val="22"/>
                <w:lang w:val="ru-RU"/>
              </w:rPr>
              <w:t>Площадь</w:t>
            </w:r>
          </w:p>
        </w:tc>
        <w:tc>
          <w:tcPr>
            <w:tcW w:w="2565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b/>
                <w:sz w:val="22"/>
                <w:szCs w:val="22"/>
                <w:lang w:val="ru-RU"/>
              </w:rPr>
            </w:pPr>
            <w:r w:rsidRPr="00227101">
              <w:rPr>
                <w:b/>
                <w:sz w:val="22"/>
                <w:szCs w:val="22"/>
                <w:lang w:val="ru-RU"/>
              </w:rPr>
              <w:t>Современное состояние</w:t>
            </w:r>
          </w:p>
        </w:tc>
      </w:tr>
      <w:tr w:rsidR="00F54354" w:rsidRPr="003853B5" w:rsidTr="00227101">
        <w:tc>
          <w:tcPr>
            <w:tcW w:w="708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2093" w:type="dxa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Территория, подлежащая межеванию, в том числе:</w:t>
            </w:r>
          </w:p>
        </w:tc>
        <w:tc>
          <w:tcPr>
            <w:tcW w:w="993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га</w:t>
            </w:r>
          </w:p>
        </w:tc>
        <w:tc>
          <w:tcPr>
            <w:tcW w:w="2227" w:type="dxa"/>
            <w:vMerge w:val="restart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 xml:space="preserve">Оренбургская область, Красногвардейский район МО </w:t>
            </w:r>
            <w:proofErr w:type="spellStart"/>
            <w:r w:rsidRPr="00227101">
              <w:rPr>
                <w:sz w:val="22"/>
                <w:szCs w:val="22"/>
                <w:lang w:val="ru-RU"/>
              </w:rPr>
              <w:t>Кинзельский</w:t>
            </w:r>
            <w:proofErr w:type="spellEnd"/>
            <w:r w:rsidRPr="00227101">
              <w:rPr>
                <w:sz w:val="22"/>
                <w:szCs w:val="22"/>
                <w:lang w:val="ru-RU"/>
              </w:rPr>
              <w:t xml:space="preserve"> сельсовет</w:t>
            </w:r>
          </w:p>
        </w:tc>
        <w:tc>
          <w:tcPr>
            <w:tcW w:w="1306" w:type="dxa"/>
            <w:vAlign w:val="center"/>
          </w:tcPr>
          <w:p w:rsidR="00F54354" w:rsidRPr="00917227" w:rsidRDefault="00227394" w:rsidP="00BB7135">
            <w:pPr>
              <w:pStyle w:val="af0"/>
              <w:ind w:right="170"/>
              <w:jc w:val="center"/>
              <w:rPr>
                <w:sz w:val="22"/>
                <w:szCs w:val="22"/>
                <w:lang w:val="ru-RU"/>
              </w:rPr>
            </w:pPr>
            <w:r w:rsidRPr="00917227">
              <w:rPr>
                <w:sz w:val="22"/>
                <w:szCs w:val="22"/>
                <w:lang w:val="ru-RU"/>
              </w:rPr>
              <w:t>3,1</w:t>
            </w:r>
            <w:r w:rsidR="00BB7135">
              <w:rPr>
                <w:sz w:val="22"/>
                <w:szCs w:val="22"/>
                <w:lang w:val="ru-RU"/>
              </w:rPr>
              <w:t>842</w:t>
            </w:r>
          </w:p>
        </w:tc>
        <w:tc>
          <w:tcPr>
            <w:tcW w:w="2565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F54354" w:rsidRPr="003853B5" w:rsidTr="00227101">
        <w:tc>
          <w:tcPr>
            <w:tcW w:w="708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1.1.</w:t>
            </w:r>
          </w:p>
        </w:tc>
        <w:tc>
          <w:tcPr>
            <w:tcW w:w="2093" w:type="dxa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Территория межевания в границах земель неразграниченной государственной собственности</w:t>
            </w:r>
          </w:p>
        </w:tc>
        <w:tc>
          <w:tcPr>
            <w:tcW w:w="993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га</w:t>
            </w:r>
          </w:p>
        </w:tc>
        <w:tc>
          <w:tcPr>
            <w:tcW w:w="2227" w:type="dxa"/>
            <w:vMerge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06" w:type="dxa"/>
            <w:vAlign w:val="center"/>
          </w:tcPr>
          <w:p w:rsidR="00F54354" w:rsidRPr="00917227" w:rsidRDefault="00227394" w:rsidP="00BB7135">
            <w:pPr>
              <w:pStyle w:val="af0"/>
              <w:ind w:right="170"/>
              <w:jc w:val="center"/>
              <w:rPr>
                <w:sz w:val="22"/>
                <w:szCs w:val="22"/>
                <w:lang w:val="ru-RU"/>
              </w:rPr>
            </w:pPr>
            <w:r w:rsidRPr="00917227">
              <w:rPr>
                <w:sz w:val="22"/>
                <w:szCs w:val="22"/>
                <w:lang w:val="ru-RU"/>
              </w:rPr>
              <w:t>2,36</w:t>
            </w:r>
            <w:r w:rsidR="00BB7135">
              <w:rPr>
                <w:sz w:val="22"/>
                <w:szCs w:val="22"/>
                <w:lang w:val="ru-RU"/>
              </w:rPr>
              <w:t>08</w:t>
            </w:r>
          </w:p>
        </w:tc>
        <w:tc>
          <w:tcPr>
            <w:tcW w:w="2565" w:type="dxa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Земли сельскохозяйственного назначения</w:t>
            </w:r>
          </w:p>
        </w:tc>
      </w:tr>
      <w:tr w:rsidR="00F54354" w:rsidRPr="003853B5" w:rsidTr="00227101">
        <w:tc>
          <w:tcPr>
            <w:tcW w:w="708" w:type="dxa"/>
            <w:shd w:val="clear" w:color="auto" w:fill="auto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1.2.</w:t>
            </w:r>
          </w:p>
        </w:tc>
        <w:tc>
          <w:tcPr>
            <w:tcW w:w="2093" w:type="dxa"/>
            <w:shd w:val="clear" w:color="auto" w:fill="auto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Территория межевания в границах земель неразграниченной государственной собственности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га</w:t>
            </w:r>
          </w:p>
        </w:tc>
        <w:tc>
          <w:tcPr>
            <w:tcW w:w="2227" w:type="dxa"/>
            <w:vMerge/>
            <w:shd w:val="clear" w:color="auto" w:fill="auto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F54354" w:rsidRPr="00917227" w:rsidRDefault="00227394" w:rsidP="00BB7135">
            <w:pPr>
              <w:pStyle w:val="af0"/>
              <w:ind w:right="170"/>
              <w:jc w:val="center"/>
              <w:rPr>
                <w:sz w:val="22"/>
                <w:szCs w:val="22"/>
                <w:lang w:val="ru-RU"/>
              </w:rPr>
            </w:pPr>
            <w:r w:rsidRPr="00917227">
              <w:rPr>
                <w:sz w:val="22"/>
                <w:szCs w:val="22"/>
                <w:lang w:val="ru-RU"/>
              </w:rPr>
              <w:t>0,7</w:t>
            </w:r>
            <w:r w:rsidR="00BB7135">
              <w:rPr>
                <w:sz w:val="22"/>
                <w:szCs w:val="22"/>
                <w:lang w:val="ru-RU"/>
              </w:rPr>
              <w:t>407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Земли населенных пунктов</w:t>
            </w:r>
          </w:p>
        </w:tc>
      </w:tr>
      <w:tr w:rsidR="00F54354" w:rsidRPr="003853B5" w:rsidTr="00227101">
        <w:tc>
          <w:tcPr>
            <w:tcW w:w="708" w:type="dxa"/>
            <w:shd w:val="clear" w:color="auto" w:fill="auto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>1.3.</w:t>
            </w:r>
          </w:p>
        </w:tc>
        <w:tc>
          <w:tcPr>
            <w:tcW w:w="2093" w:type="dxa"/>
            <w:shd w:val="clear" w:color="auto" w:fill="auto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 xml:space="preserve">Территория межевания в </w:t>
            </w:r>
            <w:r w:rsidRPr="00227101">
              <w:rPr>
                <w:sz w:val="22"/>
                <w:szCs w:val="22"/>
                <w:lang w:val="ru-RU"/>
              </w:rPr>
              <w:lastRenderedPageBreak/>
              <w:t>границах земель разграниченной государственной собственности, в аренде ПАО «</w:t>
            </w:r>
            <w:proofErr w:type="spellStart"/>
            <w:r w:rsidRPr="00227101">
              <w:rPr>
                <w:sz w:val="22"/>
                <w:szCs w:val="22"/>
                <w:lang w:val="ru-RU"/>
              </w:rPr>
              <w:t>Оренбургнефть</w:t>
            </w:r>
            <w:proofErr w:type="spellEnd"/>
            <w:r w:rsidRPr="00227101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lastRenderedPageBreak/>
              <w:t>га</w:t>
            </w:r>
          </w:p>
        </w:tc>
        <w:tc>
          <w:tcPr>
            <w:tcW w:w="2227" w:type="dxa"/>
            <w:vMerge/>
            <w:shd w:val="clear" w:color="auto" w:fill="auto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F54354" w:rsidRPr="00917227" w:rsidRDefault="00227394" w:rsidP="00227101">
            <w:pPr>
              <w:pStyle w:val="af0"/>
              <w:ind w:right="170"/>
              <w:jc w:val="center"/>
              <w:rPr>
                <w:sz w:val="22"/>
                <w:szCs w:val="22"/>
                <w:lang w:val="ru-RU"/>
              </w:rPr>
            </w:pPr>
            <w:r w:rsidRPr="00917227">
              <w:rPr>
                <w:sz w:val="22"/>
                <w:szCs w:val="22"/>
                <w:lang w:val="ru-RU"/>
              </w:rPr>
              <w:t>0,0827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F54354" w:rsidRPr="00227101" w:rsidRDefault="00F54354" w:rsidP="00227101">
            <w:pPr>
              <w:pStyle w:val="af0"/>
              <w:jc w:val="center"/>
              <w:rPr>
                <w:sz w:val="22"/>
                <w:szCs w:val="22"/>
                <w:lang w:val="ru-RU"/>
              </w:rPr>
            </w:pPr>
            <w:r w:rsidRPr="00227101">
              <w:rPr>
                <w:sz w:val="22"/>
                <w:szCs w:val="22"/>
                <w:lang w:val="ru-RU"/>
              </w:rPr>
              <w:t xml:space="preserve">Земли промышленности, </w:t>
            </w:r>
            <w:r w:rsidRPr="00227101">
              <w:rPr>
                <w:sz w:val="22"/>
                <w:szCs w:val="22"/>
                <w:lang w:val="ru-RU"/>
              </w:rPr>
              <w:lastRenderedPageBreak/>
              <w:t>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</w:tbl>
    <w:p w:rsidR="00F54354" w:rsidRPr="003853B5" w:rsidRDefault="00F54354" w:rsidP="00F54354">
      <w:pPr>
        <w:pStyle w:val="af0"/>
        <w:spacing w:before="6"/>
        <w:rPr>
          <w:i/>
          <w:sz w:val="28"/>
          <w:szCs w:val="28"/>
          <w:lang w:val="ru-RU"/>
        </w:rPr>
      </w:pPr>
    </w:p>
    <w:p w:rsidR="00F54354" w:rsidRPr="003853B5" w:rsidRDefault="00F54354" w:rsidP="00A72157">
      <w:pPr>
        <w:pStyle w:val="af0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853B5">
        <w:rPr>
          <w:sz w:val="28"/>
          <w:szCs w:val="28"/>
          <w:lang w:val="ru-RU"/>
        </w:rPr>
        <w:t>Проект межевания территории является основанием для установления границ земельных участков на местности, закрепления их межевыми знаками и регистрации в установленном порядке.</w:t>
      </w:r>
    </w:p>
    <w:p w:rsidR="00F54354" w:rsidRPr="003853B5" w:rsidRDefault="00F54354" w:rsidP="00F54354">
      <w:pPr>
        <w:widowControl/>
        <w:spacing w:after="160" w:line="259" w:lineRule="auto"/>
        <w:rPr>
          <w:sz w:val="28"/>
          <w:szCs w:val="28"/>
        </w:rPr>
      </w:pPr>
      <w:r w:rsidRPr="003853B5">
        <w:rPr>
          <w:sz w:val="28"/>
          <w:szCs w:val="28"/>
        </w:rPr>
        <w:br w:type="page"/>
      </w:r>
    </w:p>
    <w:p w:rsidR="00F54354" w:rsidRPr="003A0098" w:rsidRDefault="00F54354" w:rsidP="00F54354">
      <w:pPr>
        <w:pStyle w:val="1"/>
        <w:rPr>
          <w:color w:val="000000" w:themeColor="text1"/>
        </w:rPr>
      </w:pPr>
      <w:bookmarkStart w:id="23" w:name="_Toc480368192"/>
      <w:bookmarkStart w:id="24" w:name="_Toc482635425"/>
      <w:bookmarkStart w:id="25" w:name="_Toc486500243"/>
      <w:bookmarkStart w:id="26" w:name="_Toc501464729"/>
      <w:r w:rsidRPr="003A0098">
        <w:rPr>
          <w:color w:val="000000" w:themeColor="text1"/>
        </w:rPr>
        <w:lastRenderedPageBreak/>
        <w:t>ПРИЛОЖЕНИЯ</w:t>
      </w:r>
      <w:bookmarkEnd w:id="23"/>
      <w:bookmarkEnd w:id="24"/>
      <w:bookmarkEnd w:id="25"/>
      <w:bookmarkEnd w:id="26"/>
    </w:p>
    <w:p w:rsidR="00227394" w:rsidRPr="003853B5" w:rsidRDefault="00227394" w:rsidP="00F54354">
      <w:pPr>
        <w:pStyle w:val="a0"/>
        <w:ind w:left="142"/>
        <w:rPr>
          <w:sz w:val="28"/>
        </w:rPr>
      </w:pPr>
      <w:bookmarkStart w:id="27" w:name="_Toc501464730"/>
    </w:p>
    <w:p w:rsidR="00F54354" w:rsidRPr="003853B5" w:rsidRDefault="00F54354" w:rsidP="00227394">
      <w:pPr>
        <w:pStyle w:val="a0"/>
        <w:numPr>
          <w:ilvl w:val="0"/>
          <w:numId w:val="0"/>
        </w:numPr>
        <w:ind w:left="142"/>
        <w:rPr>
          <w:sz w:val="28"/>
        </w:rPr>
      </w:pPr>
      <w:r w:rsidRPr="003853B5">
        <w:rPr>
          <w:sz w:val="28"/>
        </w:rPr>
        <w:t>Координаты участков и частей, формируемых для строительства объекта</w:t>
      </w:r>
      <w:bookmarkEnd w:id="27"/>
    </w:p>
    <w:tbl>
      <w:tblPr>
        <w:tblW w:w="9606" w:type="dxa"/>
        <w:tblLook w:val="04A0"/>
      </w:tblPr>
      <w:tblGrid>
        <w:gridCol w:w="640"/>
        <w:gridCol w:w="2729"/>
        <w:gridCol w:w="3260"/>
        <w:gridCol w:w="2977"/>
      </w:tblGrid>
      <w:tr w:rsidR="00F54354" w:rsidRPr="003853B5" w:rsidTr="00E74FF4">
        <w:trPr>
          <w:trHeight w:val="24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54" w:rsidRPr="003853B5" w:rsidRDefault="00F54354" w:rsidP="00F54354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54" w:rsidRPr="003853B5" w:rsidRDefault="00F54354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Условный номер земельного участка: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54" w:rsidRPr="003853B5" w:rsidRDefault="00B75838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:ЗУ1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54" w:rsidRPr="003853B5" w:rsidRDefault="00B525CB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56:14:0410001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Площадь, кв.м: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color w:val="000000" w:themeColor="text1"/>
                <w:sz w:val="28"/>
                <w:szCs w:val="28"/>
              </w:rPr>
              <w:t>20513</w:t>
            </w:r>
          </w:p>
        </w:tc>
      </w:tr>
      <w:tr w:rsidR="00F54354" w:rsidRPr="003853B5" w:rsidTr="00E74FF4">
        <w:trPr>
          <w:trHeight w:val="6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54" w:rsidRPr="003853B5" w:rsidRDefault="00F54354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54" w:rsidRPr="003853B5" w:rsidRDefault="00F54354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Собственник (правообладатель):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54" w:rsidRPr="003853B5" w:rsidRDefault="00F54354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 xml:space="preserve">Администрация Красногвардейского района земли </w:t>
            </w:r>
            <w:r w:rsidR="00B75838" w:rsidRPr="003853B5">
              <w:rPr>
                <w:sz w:val="28"/>
                <w:szCs w:val="28"/>
              </w:rPr>
              <w:t>не</w:t>
            </w:r>
            <w:r w:rsidRPr="003853B5">
              <w:rPr>
                <w:sz w:val="28"/>
                <w:szCs w:val="28"/>
              </w:rPr>
              <w:t>разграниченной государственной собственности</w:t>
            </w:r>
          </w:p>
        </w:tc>
      </w:tr>
      <w:tr w:rsidR="00F54354" w:rsidRPr="003853B5" w:rsidTr="00E74FF4">
        <w:trPr>
          <w:trHeight w:val="4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54" w:rsidRPr="003853B5" w:rsidRDefault="00F54354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54" w:rsidRPr="003853B5" w:rsidRDefault="00F54354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Назначение: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54" w:rsidRPr="003853B5" w:rsidRDefault="00B75838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Земельный участок под трассу водопровода и насос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Вид аренды: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краткосрочная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Категория земель: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Земли с/</w:t>
            </w:r>
            <w:proofErr w:type="spellStart"/>
            <w:r w:rsidRPr="003853B5">
              <w:rPr>
                <w:sz w:val="28"/>
                <w:szCs w:val="28"/>
              </w:rPr>
              <w:t>х</w:t>
            </w:r>
            <w:proofErr w:type="spellEnd"/>
            <w:r w:rsidRPr="003853B5">
              <w:rPr>
                <w:sz w:val="28"/>
                <w:szCs w:val="28"/>
              </w:rPr>
              <w:t xml:space="preserve"> назначения</w:t>
            </w:r>
          </w:p>
        </w:tc>
      </w:tr>
      <w:tr w:rsidR="00F54354" w:rsidRPr="003853B5" w:rsidTr="00E74FF4">
        <w:trPr>
          <w:trHeight w:val="2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54" w:rsidRPr="003853B5" w:rsidRDefault="00F54354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54" w:rsidRPr="003853B5" w:rsidRDefault="00F54354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54" w:rsidRPr="003853B5" w:rsidRDefault="00F54354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Координаты, м</w:t>
            </w:r>
          </w:p>
        </w:tc>
      </w:tr>
      <w:tr w:rsidR="00F54354" w:rsidRPr="003853B5" w:rsidTr="00E74FF4">
        <w:trPr>
          <w:trHeight w:val="2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354" w:rsidRPr="003853B5" w:rsidRDefault="00F54354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54" w:rsidRPr="003853B5" w:rsidRDefault="00F54354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54" w:rsidRPr="003853B5" w:rsidRDefault="00F54354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54" w:rsidRPr="003853B5" w:rsidRDefault="00F54354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Y</w:t>
            </w:r>
          </w:p>
        </w:tc>
      </w:tr>
      <w:tr w:rsidR="00485F33" w:rsidRPr="003853B5" w:rsidTr="00E74FF4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F33" w:rsidRPr="003853B5" w:rsidRDefault="00485F33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F33" w:rsidRPr="003853B5" w:rsidRDefault="00485F33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:ЗУ1 (1)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F33" w:rsidRPr="003853B5" w:rsidRDefault="00485F33" w:rsidP="00A55AA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F33" w:rsidRPr="003853B5" w:rsidRDefault="00485F33" w:rsidP="00A55AA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F54354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532615.79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2178226.48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532614.46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2178226.25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532593.13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2178218.72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532578.96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2178196.27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532575.13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2178182.68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532616.19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2178197.17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532647.57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2178170.52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2178143.71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2178143.63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532677.97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2178143.62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532709.51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2178116.29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532709.7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2178116.13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532710.67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2178115.39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532710.87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2178115.25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532760.52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2178081.82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532760.55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2178081.81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532760.67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2178081.72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532781.11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2178068.24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532781.28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2178068.14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532801.53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2178054.88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2178046.88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2178046.87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2178046.67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532813.92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2178046.6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532825.54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2178039.43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532837.32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2178032.01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532837.45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2178031.93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532837.47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2178031.92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532838.17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2178031.52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532838.3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2178031.45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532847.83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2178026.46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2178019.26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2178019.14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532862.53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2178018.57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532862.79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2178018.46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2178015.97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2178013.73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2178013.37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532869.66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2178011.37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532870.77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2178010.13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532880.28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2178003.22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532880.63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532882.63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2178002.46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532884.63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532884.68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2178003.03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532893.49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2178008.3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2178009.73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2178009.84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532898.77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2178016.94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532898.93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2178017.26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532899.63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2178018.9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532899.95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2178020.47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532899.75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2178021.71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532896.12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2178032.89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532895.78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2178033.65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2178034.95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532894.11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2178035.28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2178035.35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532890.6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2178037.53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532890.44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2178037.62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532890.24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2178037.73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532888.39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2178038.66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532888.01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2178038.83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532873.62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2178044.3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532861.08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2178051.12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532860.93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532860.91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2178051.21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532851.77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2178056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532840.47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2178063.11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532840.31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2178063.21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532828.85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2178070.28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532817.05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2178078.19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532817.04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532816.95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2178078.26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532816.92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2178078.28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532796.51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2178091.63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532776.15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2178105.06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532727.21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2178138.01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532696.37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2178164.73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532666.02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2178191.59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532665.89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2178191.69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532665.77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2178191.8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532628.18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2178223.72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532628.08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2178223.8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532627.49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2178224.27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2178224.6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532625.58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2178225.1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532616.37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2178226.44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532615.79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2178226.48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:ЗУ1 (2)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532549.78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2178173.77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532558.68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2178205.3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532559.7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2178206.92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532537.1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2178198.94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532516.75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2178192.84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532480.13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2178184.21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532479.93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2178184.17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532479.77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2178184.13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532432.75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2178171.88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532432.6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2178171.84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532431.84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2178171.61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532431.69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2178171.56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2178162.38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532405.23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2178162.36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532394.02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2178158.25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532384.44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2178155.06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532374.36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2178152.24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2178151.11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532358.8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2178151.79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532350.78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2178154.66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2178159.27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532330.99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2178163.7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532317.07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2178172.92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2178172.98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2178173.16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2178173.17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532295.87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2178185.92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532243.05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2178221.02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532242.91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2178221.11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532239.83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2178222.96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532226.88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2178197.68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532280.62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532280.67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2178162.41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532280.97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2178162.22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532281.02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2178162.19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532301.81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2178149.44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2178139.82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2178139.69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532316.58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2178139.66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532317.77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2178138.99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2178138.87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2178133.92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2178133.91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2178133.75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532328.78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2178133.7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2178128.74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532340.9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2178128.46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532350.97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2178124.85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532351.43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2178124.72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532353.8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2178124.18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532354.29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532364.33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532364.53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2178123.07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532365.98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2178123.03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532367.25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2178123.11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532367.51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2178123.13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532378.93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2178124.59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532379.22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2178124.64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532380.64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2178124.93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532380.92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2178128.18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2178128.34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532392.96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2178128.38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2178131.75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2178131.76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2178131.86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532403.48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2178131.89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532414.77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2178136.03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532440.35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2178144.92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532486.67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2178156.99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532523.57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2178165.69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532523.65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2178165.71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532524.23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2178165.86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532524.38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2178165.9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532545.46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2178172.22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532545.55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2178172.25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532546.01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2178172.4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532546.1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2178172.43</w:t>
            </w:r>
          </w:p>
        </w:tc>
      </w:tr>
      <w:tr w:rsidR="00644BE1" w:rsidRPr="003853B5" w:rsidTr="00E74FF4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BE1" w:rsidRPr="003853B5" w:rsidRDefault="00644BE1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532549.78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BE1" w:rsidRPr="003853B5" w:rsidRDefault="00644BE1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2178173.77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F54354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2</w:t>
            </w:r>
          </w:p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Условный номер земельного участка: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56:14:0000000:259/чзу1 (56:14:0410001:2)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Площадь, кв.м: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color w:val="000000" w:themeColor="text1"/>
                <w:sz w:val="28"/>
                <w:szCs w:val="28"/>
              </w:rPr>
              <w:t>827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Собственник (правообладатель):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Администрация Красногвардейского района земли разграниченной государственной собственности (аренда Открытое акционерное общество «</w:t>
            </w:r>
            <w:proofErr w:type="spellStart"/>
            <w:r w:rsidRPr="003853B5">
              <w:rPr>
                <w:sz w:val="28"/>
                <w:szCs w:val="28"/>
              </w:rPr>
              <w:t>Оренбургнефть</w:t>
            </w:r>
            <w:proofErr w:type="spellEnd"/>
            <w:r w:rsidRPr="003853B5">
              <w:rPr>
                <w:sz w:val="28"/>
                <w:szCs w:val="28"/>
              </w:rPr>
              <w:t>»)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Назначение: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Земельный участок под трассу водопровода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Вид аренды: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краткосрочная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Категория земель: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Координаты, м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Y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532575.13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2178182.68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532578.96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2178196.27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532593.13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2178218.72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532559.7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2178206.92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532558.68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2178205.3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532549.78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2178173.77</w:t>
            </w:r>
          </w:p>
        </w:tc>
      </w:tr>
      <w:tr w:rsidR="00A55AA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532575.13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A55AAA">
            <w:pPr>
              <w:jc w:val="center"/>
              <w:rPr>
                <w:color w:val="000000"/>
                <w:sz w:val="28"/>
                <w:szCs w:val="28"/>
              </w:rPr>
            </w:pPr>
            <w:r w:rsidRPr="003853B5">
              <w:rPr>
                <w:color w:val="000000"/>
                <w:sz w:val="28"/>
                <w:szCs w:val="28"/>
              </w:rPr>
              <w:t>2178182.68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227" w:rsidRPr="003853B5" w:rsidRDefault="00917227" w:rsidP="00F54354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3</w:t>
            </w:r>
          </w:p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Условный номер земельного участка: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4D77EA" w:rsidP="00A55AA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:</w:t>
            </w:r>
            <w:r w:rsidR="00917227" w:rsidRPr="003853B5">
              <w:rPr>
                <w:sz w:val="28"/>
                <w:szCs w:val="28"/>
              </w:rPr>
              <w:t>ЗУ2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56:14:0410001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Площадь, кв.м: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4D77E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D77EA">
              <w:rPr>
                <w:sz w:val="28"/>
                <w:szCs w:val="28"/>
              </w:rPr>
              <w:t>095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Собственник (правообладатель):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Назначение: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 xml:space="preserve">Земельный участок под </w:t>
            </w:r>
            <w:r w:rsidR="008A2658" w:rsidRPr="003853B5">
              <w:rPr>
                <w:color w:val="000000" w:themeColor="text1"/>
                <w:sz w:val="28"/>
                <w:szCs w:val="28"/>
              </w:rPr>
              <w:t>ВЛ 10 кВ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Вид аренды: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краткосрочная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Категория земель: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Земли с/</w:t>
            </w:r>
            <w:proofErr w:type="spellStart"/>
            <w:r w:rsidRPr="003853B5">
              <w:rPr>
                <w:sz w:val="28"/>
                <w:szCs w:val="28"/>
              </w:rPr>
              <w:t>х</w:t>
            </w:r>
            <w:proofErr w:type="spellEnd"/>
            <w:r w:rsidRPr="003853B5">
              <w:rPr>
                <w:sz w:val="28"/>
                <w:szCs w:val="28"/>
              </w:rPr>
              <w:t xml:space="preserve"> назначения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Координаты, м</w:t>
            </w:r>
          </w:p>
        </w:tc>
      </w:tr>
      <w:tr w:rsidR="00917227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227" w:rsidRPr="003853B5" w:rsidRDefault="00917227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227" w:rsidRPr="003853B5" w:rsidRDefault="00917227" w:rsidP="003853B5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227" w:rsidRPr="003853B5" w:rsidRDefault="00917227" w:rsidP="00A55AAA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Y</w:t>
            </w:r>
          </w:p>
        </w:tc>
      </w:tr>
      <w:tr w:rsidR="004D77EA" w:rsidRPr="003853B5" w:rsidTr="00C908B5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2178386.42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532765.33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2178274.34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532809.22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2178049.52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532905.78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2178048.07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532906.07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2178048.07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532907.98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2178044.07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532911.98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2178037.13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532911.98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2178033.13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532907.98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2178033.13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532901.96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2178037.13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532897.96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2178044.07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532897.96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2178045.64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532899.53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2178046.36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532898.42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2178271.24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532801.84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2178271.34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532801.82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2178271.36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532801.8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2178380.95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532758.8</w:t>
            </w:r>
          </w:p>
        </w:tc>
      </w:tr>
      <w:tr w:rsidR="004D77EA" w:rsidRPr="003853B5" w:rsidTr="00917227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2178386.42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ind w:firstLineChars="100" w:firstLine="280"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532765.33</w:t>
            </w: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F54354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4</w:t>
            </w:r>
          </w:p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Условный номер земельного участка: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:ЗУ3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56:14:0401001</w:t>
            </w: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Площадь, кв.м: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4D77EA" w:rsidP="00917227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Собственник (правообладатель):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Администрация Красногвардейского района земли неразграниченной государственной собственности</w:t>
            </w: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Назначение: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 xml:space="preserve">Земельный участок под </w:t>
            </w:r>
            <w:r w:rsidR="008A2658" w:rsidRPr="003853B5">
              <w:rPr>
                <w:color w:val="000000" w:themeColor="text1"/>
                <w:sz w:val="28"/>
                <w:szCs w:val="28"/>
              </w:rPr>
              <w:t>ВЛ 10 кВ</w:t>
            </w: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Вид аренды: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краткосрочная</w:t>
            </w:r>
          </w:p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Категория земель: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Земли населенных пунктов</w:t>
            </w:r>
          </w:p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Координаты, м</w:t>
            </w:r>
          </w:p>
        </w:tc>
      </w:tr>
      <w:tr w:rsidR="00A55AA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AA" w:rsidRPr="003853B5" w:rsidRDefault="00A55AAA" w:rsidP="00F543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AAA" w:rsidRPr="003853B5" w:rsidRDefault="00A55AAA" w:rsidP="00917227">
            <w:pPr>
              <w:widowControl/>
              <w:jc w:val="center"/>
              <w:rPr>
                <w:sz w:val="28"/>
                <w:szCs w:val="28"/>
              </w:rPr>
            </w:pPr>
            <w:r w:rsidRPr="003853B5">
              <w:rPr>
                <w:sz w:val="28"/>
                <w:szCs w:val="28"/>
              </w:rPr>
              <w:t>Y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2179118.23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532279.31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2179114.23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532283.31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2179111.32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532282.06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2179058.58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532226.17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2178413.22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532754.32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2178412.95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532754.41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2178412.61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532754.91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3853B5" w:rsidRDefault="004D77EA" w:rsidP="00F5435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2178407.97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532756.75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2178402.52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532750.25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2178408.29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532748.02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2179056.46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532217.57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2179058.83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532216.73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2179058.89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532216.67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2179058.94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532216.69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2179058.99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532216.67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2179059.07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532216.75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2179061.8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532217.92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2179117.14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532276.56</w:t>
            </w:r>
          </w:p>
        </w:tc>
      </w:tr>
      <w:tr w:rsidR="004D77EA" w:rsidRPr="003853B5" w:rsidTr="00A55AAA">
        <w:trPr>
          <w:trHeight w:val="240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7EA" w:rsidRPr="003853B5" w:rsidRDefault="004D77EA" w:rsidP="00F54354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2179118.23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7EA" w:rsidRPr="004D77EA" w:rsidRDefault="004D77EA" w:rsidP="004D77EA">
            <w:pPr>
              <w:widowControl/>
              <w:jc w:val="center"/>
              <w:rPr>
                <w:sz w:val="28"/>
                <w:szCs w:val="28"/>
              </w:rPr>
            </w:pPr>
            <w:r w:rsidRPr="004D77EA">
              <w:rPr>
                <w:sz w:val="28"/>
                <w:szCs w:val="28"/>
              </w:rPr>
              <w:t>532279.31</w:t>
            </w:r>
          </w:p>
        </w:tc>
      </w:tr>
    </w:tbl>
    <w:p w:rsidR="00BF7466" w:rsidRDefault="00BF7466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Default="00227101" w:rsidP="00E44E71">
      <w:pPr>
        <w:pStyle w:val="a0"/>
        <w:numPr>
          <w:ilvl w:val="0"/>
          <w:numId w:val="0"/>
        </w:numPr>
        <w:ind w:left="142"/>
        <w:rPr>
          <w:szCs w:val="24"/>
        </w:rPr>
      </w:pPr>
    </w:p>
    <w:p w:rsidR="00227101" w:rsidRPr="00E44E71" w:rsidRDefault="00227101" w:rsidP="00227101">
      <w:pPr>
        <w:pStyle w:val="a0"/>
        <w:numPr>
          <w:ilvl w:val="0"/>
          <w:numId w:val="0"/>
        </w:numPr>
        <w:ind w:left="142"/>
        <w:jc w:val="center"/>
        <w:rPr>
          <w:szCs w:val="24"/>
        </w:rPr>
      </w:pPr>
      <w:r>
        <w:rPr>
          <w:szCs w:val="24"/>
        </w:rPr>
        <w:t>ЧЕРТЕЖИ</w:t>
      </w:r>
    </w:p>
    <w:sectPr w:rsidR="00227101" w:rsidRPr="00E44E71" w:rsidSect="00AF6ABF">
      <w:headerReference w:type="default" r:id="rId15"/>
      <w:footerReference w:type="default" r:id="rId16"/>
      <w:pgSz w:w="11909" w:h="16834" w:code="9"/>
      <w:pgMar w:top="1134" w:right="851" w:bottom="1134" w:left="1418" w:header="567" w:footer="567" w:gutter="0"/>
      <w:pgNumType w:start="28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EBD" w:rsidRDefault="00573EBD" w:rsidP="00F54354">
      <w:r>
        <w:separator/>
      </w:r>
    </w:p>
  </w:endnote>
  <w:endnote w:type="continuationSeparator" w:id="0">
    <w:p w:rsidR="00573EBD" w:rsidRDefault="00573EBD" w:rsidP="00F54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284954"/>
      <w:docPartObj>
        <w:docPartGallery w:val="Page Numbers (Bottom of Page)"/>
        <w:docPartUnique/>
      </w:docPartObj>
    </w:sdtPr>
    <w:sdtContent>
      <w:p w:rsidR="00AF6ABF" w:rsidRDefault="00C424D7">
        <w:pPr>
          <w:pStyle w:val="af4"/>
          <w:jc w:val="right"/>
        </w:pPr>
        <w:fldSimple w:instr=" PAGE   \* MERGEFORMAT ">
          <w:r w:rsidR="003A0098">
            <w:rPr>
              <w:noProof/>
            </w:rPr>
            <w:t>4</w:t>
          </w:r>
        </w:fldSimple>
      </w:p>
    </w:sdtContent>
  </w:sdt>
  <w:p w:rsidR="00AF6ABF" w:rsidRDefault="00AF6ABF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284956"/>
      <w:docPartObj>
        <w:docPartGallery w:val="Page Numbers (Bottom of Page)"/>
        <w:docPartUnique/>
      </w:docPartObj>
    </w:sdtPr>
    <w:sdtContent>
      <w:p w:rsidR="00AF6ABF" w:rsidRDefault="00C424D7">
        <w:pPr>
          <w:pStyle w:val="af4"/>
          <w:jc w:val="right"/>
        </w:pPr>
        <w:fldSimple w:instr=" PAGE   \* MERGEFORMAT ">
          <w:r w:rsidR="003A0098">
            <w:rPr>
              <w:noProof/>
            </w:rPr>
            <w:t>16</w:t>
          </w:r>
        </w:fldSimple>
      </w:p>
    </w:sdtContent>
  </w:sdt>
  <w:p w:rsidR="004D77EA" w:rsidRPr="00AF6ABF" w:rsidRDefault="004D77EA" w:rsidP="00AF6ABF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284957"/>
      <w:docPartObj>
        <w:docPartGallery w:val="Page Numbers (Bottom of Page)"/>
        <w:docPartUnique/>
      </w:docPartObj>
    </w:sdtPr>
    <w:sdtContent>
      <w:p w:rsidR="00AF6ABF" w:rsidRDefault="00C424D7">
        <w:pPr>
          <w:pStyle w:val="af4"/>
          <w:jc w:val="right"/>
        </w:pPr>
        <w:fldSimple w:instr=" PAGE   \* MERGEFORMAT ">
          <w:r w:rsidR="003A0098">
            <w:rPr>
              <w:noProof/>
            </w:rPr>
            <w:t>17</w:t>
          </w:r>
        </w:fldSimple>
      </w:p>
    </w:sdtContent>
  </w:sdt>
  <w:p w:rsidR="004D77EA" w:rsidRDefault="004D77EA" w:rsidP="00F54354">
    <w:pPr>
      <w:pStyle w:val="4"/>
      <w:rPr>
        <w:rFonts w:ascii="Times New Roman" w:hAnsi="Times New Roman"/>
        <w:sz w:val="18"/>
        <w:lang w:val="ru-RU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284958"/>
      <w:docPartObj>
        <w:docPartGallery w:val="Page Numbers (Bottom of Page)"/>
        <w:docPartUnique/>
      </w:docPartObj>
    </w:sdtPr>
    <w:sdtContent>
      <w:p w:rsidR="00AF6ABF" w:rsidRDefault="00C424D7">
        <w:pPr>
          <w:pStyle w:val="af4"/>
          <w:jc w:val="right"/>
        </w:pPr>
        <w:fldSimple w:instr=" PAGE   \* MERGEFORMAT ">
          <w:r w:rsidR="003A0098">
            <w:rPr>
              <w:noProof/>
            </w:rPr>
            <w:t>27</w:t>
          </w:r>
        </w:fldSimple>
      </w:p>
    </w:sdtContent>
  </w:sdt>
  <w:p w:rsidR="004D77EA" w:rsidRDefault="004D77EA" w:rsidP="00F54354">
    <w:pPr>
      <w:pStyle w:val="4"/>
      <w:pBdr>
        <w:top w:val="none" w:sz="0" w:space="0" w:color="auto"/>
      </w:pBdr>
      <w:rPr>
        <w:rFonts w:ascii="Times New Roman" w:hAnsi="Times New Roman"/>
        <w:sz w:val="18"/>
        <w:lang w:val="ru-RU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284967"/>
      <w:docPartObj>
        <w:docPartGallery w:val="Page Numbers (Bottom of Page)"/>
        <w:docPartUnique/>
      </w:docPartObj>
    </w:sdtPr>
    <w:sdtContent>
      <w:p w:rsidR="00AF6ABF" w:rsidRDefault="00C424D7">
        <w:pPr>
          <w:pStyle w:val="af4"/>
          <w:jc w:val="right"/>
        </w:pPr>
        <w:fldSimple w:instr=" PAGE   \* MERGEFORMAT ">
          <w:r w:rsidR="003A0098">
            <w:rPr>
              <w:noProof/>
            </w:rPr>
            <w:t>28</w:t>
          </w:r>
        </w:fldSimple>
      </w:p>
    </w:sdtContent>
  </w:sdt>
  <w:p w:rsidR="004D77EA" w:rsidRDefault="004D77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EBD" w:rsidRDefault="00573EBD" w:rsidP="00F54354">
      <w:r>
        <w:separator/>
      </w:r>
    </w:p>
  </w:footnote>
  <w:footnote w:type="continuationSeparator" w:id="0">
    <w:p w:rsidR="00573EBD" w:rsidRDefault="00573EBD" w:rsidP="00F54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7EA" w:rsidRDefault="004D77EA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7EA" w:rsidRDefault="00C424D7">
    <w:pPr>
      <w:pStyle w:val="af2"/>
    </w:pPr>
    <w:r w:rsidRPr="00C424D7">
      <w:rPr>
        <w:rFonts w:eastAsiaTheme="minorHAnsi"/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3.4pt;margin-top:71.15pt;width:48.2pt;height:478.0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" o:allowincell="f" stroked="f">
          <v:textbox style="layout-flow:vertical">
            <w:txbxContent>
              <w:p w:rsidR="004D77EA" w:rsidRDefault="004D77EA" w:rsidP="00F54354">
                <w:pPr>
                  <w:pStyle w:val="4"/>
                  <w:pBdr>
                    <w:top w:val="none" w:sz="0" w:space="0" w:color="auto"/>
                  </w:pBd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7EA" w:rsidRDefault="004D77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1EF264"/>
    <w:lvl w:ilvl="0">
      <w:numFmt w:val="bullet"/>
      <w:lvlText w:val="*"/>
      <w:lvlJc w:val="left"/>
    </w:lvl>
  </w:abstractNum>
  <w:abstractNum w:abstractNumId="1">
    <w:nsid w:val="02F517B3"/>
    <w:multiLevelType w:val="hybridMultilevel"/>
    <w:tmpl w:val="BDAAC39C"/>
    <w:lvl w:ilvl="0" w:tplc="74DC7E0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F1A71"/>
    <w:multiLevelType w:val="hybridMultilevel"/>
    <w:tmpl w:val="213664DC"/>
    <w:lvl w:ilvl="0" w:tplc="FA22A67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614BB"/>
    <w:multiLevelType w:val="hybridMultilevel"/>
    <w:tmpl w:val="B0C02E20"/>
    <w:lvl w:ilvl="0" w:tplc="473C1F64">
      <w:start w:val="1"/>
      <w:numFmt w:val="bullet"/>
      <w:lvlRestart w:val="0"/>
      <w:pStyle w:val="a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6FD39B3"/>
    <w:multiLevelType w:val="hybridMultilevel"/>
    <w:tmpl w:val="A12A6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22C28"/>
    <w:multiLevelType w:val="hybridMultilevel"/>
    <w:tmpl w:val="5016BB82"/>
    <w:lvl w:ilvl="0" w:tplc="74DC7E0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044F82"/>
    <w:multiLevelType w:val="singleLevel"/>
    <w:tmpl w:val="DF7C2F0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7">
    <w:nsid w:val="15E53492"/>
    <w:multiLevelType w:val="hybridMultilevel"/>
    <w:tmpl w:val="8092FEDE"/>
    <w:lvl w:ilvl="0" w:tplc="FFFFFFFF">
      <w:start w:val="1"/>
      <w:numFmt w:val="bullet"/>
      <w:lvlRestart w:val="0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B38D1"/>
    <w:multiLevelType w:val="hybridMultilevel"/>
    <w:tmpl w:val="C7CA43BE"/>
    <w:lvl w:ilvl="0" w:tplc="21D8D76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4350E6"/>
    <w:multiLevelType w:val="hybridMultilevel"/>
    <w:tmpl w:val="8E7498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1E619F8"/>
    <w:multiLevelType w:val="hybridMultilevel"/>
    <w:tmpl w:val="2418023C"/>
    <w:lvl w:ilvl="0" w:tplc="2B0A68B2">
      <w:start w:val="1"/>
      <w:numFmt w:val="decimal"/>
      <w:pStyle w:val="2"/>
      <w:lvlText w:val="2.%1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5172439"/>
    <w:multiLevelType w:val="hybridMultilevel"/>
    <w:tmpl w:val="9BD6CE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D85473"/>
    <w:multiLevelType w:val="hybridMultilevel"/>
    <w:tmpl w:val="F9561E66"/>
    <w:lvl w:ilvl="0" w:tplc="41A49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9158C"/>
    <w:multiLevelType w:val="hybridMultilevel"/>
    <w:tmpl w:val="DF0440DE"/>
    <w:lvl w:ilvl="0" w:tplc="74DC7E0A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400F0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291F0B"/>
    <w:multiLevelType w:val="multilevel"/>
    <w:tmpl w:val="75387510"/>
    <w:lvl w:ilvl="0">
      <w:start w:val="1"/>
      <w:numFmt w:val="decimal"/>
      <w:pStyle w:val="a0"/>
      <w:suff w:val="space"/>
      <w:lvlText w:val="Приложение %1."/>
      <w:lvlJc w:val="left"/>
      <w:pPr>
        <w:ind w:left="284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5">
    <w:nsid w:val="37765D40"/>
    <w:multiLevelType w:val="multilevel"/>
    <w:tmpl w:val="0FA2118A"/>
    <w:styleLink w:val="201013"/>
    <w:lvl w:ilvl="0">
      <w:start w:val="1"/>
      <w:numFmt w:val="bullet"/>
      <w:lvlRestart w:val="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0" w:firstLine="99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43"/>
        </w:tabs>
        <w:ind w:left="0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893"/>
        </w:tabs>
        <w:ind w:left="4893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13"/>
        </w:tabs>
        <w:ind w:left="5613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6333"/>
        </w:tabs>
        <w:ind w:left="6333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53"/>
        </w:tabs>
        <w:ind w:left="7053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773"/>
        </w:tabs>
        <w:ind w:left="7773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8493"/>
        </w:tabs>
        <w:ind w:left="8493" w:hanging="180"/>
      </w:pPr>
      <w:rPr>
        <w:rFonts w:hint="default"/>
      </w:rPr>
    </w:lvl>
  </w:abstractNum>
  <w:abstractNum w:abstractNumId="16">
    <w:nsid w:val="39DC7DA0"/>
    <w:multiLevelType w:val="singleLevel"/>
    <w:tmpl w:val="AA866C5E"/>
    <w:lvl w:ilvl="0">
      <w:start w:val="1"/>
      <w:numFmt w:val="bullet"/>
      <w:lvlRestart w:val="0"/>
      <w:pStyle w:val="a1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</w:abstractNum>
  <w:abstractNum w:abstractNumId="17">
    <w:nsid w:val="3B8A54A3"/>
    <w:multiLevelType w:val="multilevel"/>
    <w:tmpl w:val="69BA8CB4"/>
    <w:lvl w:ilvl="0">
      <w:start w:val="1"/>
      <w:numFmt w:val="decimal"/>
      <w:lvlText w:val="Раздел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0095FBF"/>
    <w:multiLevelType w:val="hybridMultilevel"/>
    <w:tmpl w:val="EC168EBA"/>
    <w:lvl w:ilvl="0" w:tplc="21D8D76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857DF5"/>
    <w:multiLevelType w:val="hybridMultilevel"/>
    <w:tmpl w:val="6446280C"/>
    <w:lvl w:ilvl="0" w:tplc="9E76A6AC">
      <w:start w:val="1"/>
      <w:numFmt w:val="decimal"/>
      <w:lvlText w:val="%1."/>
      <w:lvlJc w:val="left"/>
      <w:pPr>
        <w:ind w:left="162" w:hanging="368"/>
      </w:pPr>
      <w:rPr>
        <w:rFonts w:ascii="Times New Roman" w:eastAsia="Times New Roman" w:hAnsi="Times New Roman" w:cs="Times New Roman" w:hint="default"/>
        <w:color w:val="auto"/>
        <w:spacing w:val="-16"/>
        <w:w w:val="99"/>
        <w:sz w:val="24"/>
        <w:szCs w:val="24"/>
      </w:rPr>
    </w:lvl>
    <w:lvl w:ilvl="1" w:tplc="158AD530">
      <w:numFmt w:val="bullet"/>
      <w:lvlText w:val="•"/>
      <w:lvlJc w:val="left"/>
      <w:pPr>
        <w:ind w:left="1110" w:hanging="368"/>
      </w:pPr>
      <w:rPr>
        <w:rFonts w:hint="default"/>
      </w:rPr>
    </w:lvl>
    <w:lvl w:ilvl="2" w:tplc="08D8B2AA">
      <w:numFmt w:val="bullet"/>
      <w:lvlText w:val="•"/>
      <w:lvlJc w:val="left"/>
      <w:pPr>
        <w:ind w:left="2061" w:hanging="368"/>
      </w:pPr>
      <w:rPr>
        <w:rFonts w:hint="default"/>
      </w:rPr>
    </w:lvl>
    <w:lvl w:ilvl="3" w:tplc="B81A32EE">
      <w:numFmt w:val="bullet"/>
      <w:lvlText w:val="•"/>
      <w:lvlJc w:val="left"/>
      <w:pPr>
        <w:ind w:left="3011" w:hanging="368"/>
      </w:pPr>
      <w:rPr>
        <w:rFonts w:hint="default"/>
      </w:rPr>
    </w:lvl>
    <w:lvl w:ilvl="4" w:tplc="44840CE6">
      <w:numFmt w:val="bullet"/>
      <w:lvlText w:val="•"/>
      <w:lvlJc w:val="left"/>
      <w:pPr>
        <w:ind w:left="3962" w:hanging="368"/>
      </w:pPr>
      <w:rPr>
        <w:rFonts w:hint="default"/>
      </w:rPr>
    </w:lvl>
    <w:lvl w:ilvl="5" w:tplc="14181CC2">
      <w:numFmt w:val="bullet"/>
      <w:lvlText w:val="•"/>
      <w:lvlJc w:val="left"/>
      <w:pPr>
        <w:ind w:left="4913" w:hanging="368"/>
      </w:pPr>
      <w:rPr>
        <w:rFonts w:hint="default"/>
      </w:rPr>
    </w:lvl>
    <w:lvl w:ilvl="6" w:tplc="84A6636A">
      <w:numFmt w:val="bullet"/>
      <w:lvlText w:val="•"/>
      <w:lvlJc w:val="left"/>
      <w:pPr>
        <w:ind w:left="5863" w:hanging="368"/>
      </w:pPr>
      <w:rPr>
        <w:rFonts w:hint="default"/>
      </w:rPr>
    </w:lvl>
    <w:lvl w:ilvl="7" w:tplc="483CB7E8">
      <w:numFmt w:val="bullet"/>
      <w:lvlText w:val="•"/>
      <w:lvlJc w:val="left"/>
      <w:pPr>
        <w:ind w:left="6814" w:hanging="368"/>
      </w:pPr>
      <w:rPr>
        <w:rFonts w:hint="default"/>
      </w:rPr>
    </w:lvl>
    <w:lvl w:ilvl="8" w:tplc="B1243C50">
      <w:numFmt w:val="bullet"/>
      <w:lvlText w:val="•"/>
      <w:lvlJc w:val="left"/>
      <w:pPr>
        <w:ind w:left="7765" w:hanging="368"/>
      </w:pPr>
      <w:rPr>
        <w:rFonts w:hint="default"/>
      </w:rPr>
    </w:lvl>
  </w:abstractNum>
  <w:abstractNum w:abstractNumId="20">
    <w:nsid w:val="58A4526E"/>
    <w:multiLevelType w:val="multilevel"/>
    <w:tmpl w:val="8350F3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5B21CC2"/>
    <w:multiLevelType w:val="hybridMultilevel"/>
    <w:tmpl w:val="08085D84"/>
    <w:lvl w:ilvl="0" w:tplc="E33E3D74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3049"/>
        </w:tabs>
        <w:ind w:left="3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69"/>
        </w:tabs>
        <w:ind w:left="3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89"/>
        </w:tabs>
        <w:ind w:left="4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09"/>
        </w:tabs>
        <w:ind w:left="5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29"/>
        </w:tabs>
        <w:ind w:left="5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49"/>
        </w:tabs>
        <w:ind w:left="6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69"/>
        </w:tabs>
        <w:ind w:left="7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89"/>
        </w:tabs>
        <w:ind w:left="8089" w:hanging="360"/>
      </w:pPr>
      <w:rPr>
        <w:rFonts w:ascii="Wingdings" w:hAnsi="Wingdings" w:hint="default"/>
      </w:rPr>
    </w:lvl>
  </w:abstractNum>
  <w:abstractNum w:abstractNumId="22">
    <w:nsid w:val="6C2D377D"/>
    <w:multiLevelType w:val="hybridMultilevel"/>
    <w:tmpl w:val="105C00A2"/>
    <w:lvl w:ilvl="0" w:tplc="41A494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22F38E7"/>
    <w:multiLevelType w:val="hybridMultilevel"/>
    <w:tmpl w:val="58FC4E72"/>
    <w:lvl w:ilvl="0" w:tplc="41A494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8854D84"/>
    <w:multiLevelType w:val="hybridMultilevel"/>
    <w:tmpl w:val="ED3CA78A"/>
    <w:lvl w:ilvl="0" w:tplc="41A4946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7F4540B2"/>
    <w:multiLevelType w:val="hybridMultilevel"/>
    <w:tmpl w:val="630E9EAC"/>
    <w:lvl w:ilvl="0" w:tplc="41A494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5"/>
  </w:num>
  <w:num w:numId="9">
    <w:abstractNumId w:val="7"/>
  </w:num>
  <w:num w:numId="10">
    <w:abstractNumId w:val="1"/>
  </w:num>
  <w:num w:numId="11">
    <w:abstractNumId w:val="18"/>
  </w:num>
  <w:num w:numId="12">
    <w:abstractNumId w:val="5"/>
  </w:num>
  <w:num w:numId="13">
    <w:abstractNumId w:val="20"/>
  </w:num>
  <w:num w:numId="14">
    <w:abstractNumId w:val="13"/>
  </w:num>
  <w:num w:numId="15">
    <w:abstractNumId w:val="21"/>
  </w:num>
  <w:num w:numId="16">
    <w:abstractNumId w:val="8"/>
  </w:num>
  <w:num w:numId="17">
    <w:abstractNumId w:val="11"/>
  </w:num>
  <w:num w:numId="18">
    <w:abstractNumId w:val="17"/>
  </w:num>
  <w:num w:numId="19">
    <w:abstractNumId w:val="10"/>
  </w:num>
  <w:num w:numId="20">
    <w:abstractNumId w:val="22"/>
  </w:num>
  <w:num w:numId="21">
    <w:abstractNumId w:val="25"/>
  </w:num>
  <w:num w:numId="22">
    <w:abstractNumId w:val="12"/>
  </w:num>
  <w:num w:numId="23">
    <w:abstractNumId w:val="19"/>
  </w:num>
  <w:num w:numId="24">
    <w:abstractNumId w:val="24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3"/>
  </w:num>
  <w:num w:numId="28">
    <w:abstractNumId w:val="2"/>
  </w:num>
  <w:num w:numId="29">
    <w:abstractNumId w:val="10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54354"/>
    <w:rsid w:val="0003777F"/>
    <w:rsid w:val="00070C6A"/>
    <w:rsid w:val="00072C7D"/>
    <w:rsid w:val="001130EB"/>
    <w:rsid w:val="00227101"/>
    <w:rsid w:val="00227394"/>
    <w:rsid w:val="002646DF"/>
    <w:rsid w:val="00270CAE"/>
    <w:rsid w:val="002B30FF"/>
    <w:rsid w:val="003853B5"/>
    <w:rsid w:val="003A0098"/>
    <w:rsid w:val="004409F9"/>
    <w:rsid w:val="00442468"/>
    <w:rsid w:val="00485F33"/>
    <w:rsid w:val="00492C14"/>
    <w:rsid w:val="004D77EA"/>
    <w:rsid w:val="00573EBD"/>
    <w:rsid w:val="00607AFE"/>
    <w:rsid w:val="006139C8"/>
    <w:rsid w:val="006157FD"/>
    <w:rsid w:val="00644BE1"/>
    <w:rsid w:val="006A1122"/>
    <w:rsid w:val="006C66DB"/>
    <w:rsid w:val="006C687E"/>
    <w:rsid w:val="006D1DB7"/>
    <w:rsid w:val="006F3D99"/>
    <w:rsid w:val="00714E19"/>
    <w:rsid w:val="007522EB"/>
    <w:rsid w:val="00781406"/>
    <w:rsid w:val="007B3D24"/>
    <w:rsid w:val="007C67D0"/>
    <w:rsid w:val="007D29C5"/>
    <w:rsid w:val="00867FAE"/>
    <w:rsid w:val="00884517"/>
    <w:rsid w:val="008A2658"/>
    <w:rsid w:val="008D70D2"/>
    <w:rsid w:val="008D7AA2"/>
    <w:rsid w:val="0090332D"/>
    <w:rsid w:val="00907C5F"/>
    <w:rsid w:val="00917227"/>
    <w:rsid w:val="0092688A"/>
    <w:rsid w:val="00944AD7"/>
    <w:rsid w:val="00967EDF"/>
    <w:rsid w:val="009C1D63"/>
    <w:rsid w:val="00A119D4"/>
    <w:rsid w:val="00A11ECE"/>
    <w:rsid w:val="00A37D2B"/>
    <w:rsid w:val="00A4074F"/>
    <w:rsid w:val="00A55AAA"/>
    <w:rsid w:val="00A72157"/>
    <w:rsid w:val="00AD5320"/>
    <w:rsid w:val="00AF6ABF"/>
    <w:rsid w:val="00B15278"/>
    <w:rsid w:val="00B34C26"/>
    <w:rsid w:val="00B525CB"/>
    <w:rsid w:val="00B7515B"/>
    <w:rsid w:val="00B75838"/>
    <w:rsid w:val="00B8069E"/>
    <w:rsid w:val="00BB7135"/>
    <w:rsid w:val="00BE24F3"/>
    <w:rsid w:val="00BF1C5F"/>
    <w:rsid w:val="00BF7466"/>
    <w:rsid w:val="00C262CF"/>
    <w:rsid w:val="00C424D7"/>
    <w:rsid w:val="00C516A4"/>
    <w:rsid w:val="00C63D99"/>
    <w:rsid w:val="00C6446B"/>
    <w:rsid w:val="00C908B5"/>
    <w:rsid w:val="00D63D8C"/>
    <w:rsid w:val="00D83388"/>
    <w:rsid w:val="00D83D16"/>
    <w:rsid w:val="00DC2BFF"/>
    <w:rsid w:val="00E44E71"/>
    <w:rsid w:val="00E74FF4"/>
    <w:rsid w:val="00EF3FB1"/>
    <w:rsid w:val="00F54354"/>
    <w:rsid w:val="00F85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54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3"/>
    <w:next w:val="a2"/>
    <w:link w:val="10"/>
    <w:qFormat/>
    <w:rsid w:val="00F54354"/>
    <w:pPr>
      <w:shd w:val="clear" w:color="auto" w:fill="FFFFFF"/>
      <w:spacing w:after="240"/>
      <w:ind w:left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3"/>
    <w:next w:val="a2"/>
    <w:link w:val="20"/>
    <w:qFormat/>
    <w:rsid w:val="00F54354"/>
    <w:pPr>
      <w:keepNext/>
      <w:keepLines/>
      <w:numPr>
        <w:numId w:val="19"/>
      </w:numPr>
      <w:shd w:val="clear" w:color="auto" w:fill="FFFFFF"/>
      <w:tabs>
        <w:tab w:val="left" w:pos="1134"/>
      </w:tabs>
      <w:spacing w:before="240" w:after="120" w:line="360" w:lineRule="auto"/>
      <w:ind w:left="2629"/>
      <w:outlineLvl w:val="1"/>
    </w:pPr>
    <w:rPr>
      <w:b/>
      <w:bCs/>
      <w:color w:val="FF0000"/>
      <w:sz w:val="24"/>
      <w:szCs w:val="26"/>
    </w:rPr>
  </w:style>
  <w:style w:type="paragraph" w:styleId="3">
    <w:name w:val="heading 3"/>
    <w:basedOn w:val="a3"/>
    <w:next w:val="a2"/>
    <w:link w:val="30"/>
    <w:uiPriority w:val="9"/>
    <w:unhideWhenUsed/>
    <w:qFormat/>
    <w:rsid w:val="00F54354"/>
    <w:pPr>
      <w:keepNext/>
      <w:shd w:val="clear" w:color="auto" w:fill="FFFFFF"/>
      <w:spacing w:before="240" w:after="120" w:line="360" w:lineRule="auto"/>
      <w:ind w:left="0"/>
      <w:contextualSpacing w:val="0"/>
      <w:jc w:val="center"/>
      <w:outlineLvl w:val="2"/>
    </w:pPr>
    <w:rPr>
      <w:b/>
      <w:i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F54354"/>
    <w:rPr>
      <w:rFonts w:ascii="Times New Roman" w:eastAsia="Times New Roman" w:hAnsi="Times New Roman" w:cs="Times New Roman"/>
      <w:b/>
      <w:caps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4"/>
    <w:link w:val="2"/>
    <w:rsid w:val="00F54354"/>
    <w:rPr>
      <w:rFonts w:ascii="Times New Roman" w:eastAsia="Times New Roman" w:hAnsi="Times New Roman" w:cs="Times New Roman"/>
      <w:b/>
      <w:bCs/>
      <w:color w:val="FF0000"/>
      <w:sz w:val="24"/>
      <w:szCs w:val="26"/>
      <w:shd w:val="clear" w:color="auto" w:fill="FFFFFF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F54354"/>
    <w:rPr>
      <w:rFonts w:ascii="Times New Roman" w:eastAsia="Times New Roman" w:hAnsi="Times New Roman" w:cs="Times New Roman"/>
      <w:b/>
      <w:i/>
      <w:sz w:val="24"/>
      <w:szCs w:val="24"/>
      <w:shd w:val="clear" w:color="auto" w:fill="FFFFFF"/>
      <w:lang w:eastAsia="ru-RU"/>
    </w:rPr>
  </w:style>
  <w:style w:type="paragraph" w:styleId="11">
    <w:name w:val="toc 1"/>
    <w:basedOn w:val="a2"/>
    <w:next w:val="a2"/>
    <w:autoRedefine/>
    <w:uiPriority w:val="39"/>
    <w:unhideWhenUsed/>
    <w:rsid w:val="00F54354"/>
    <w:pPr>
      <w:tabs>
        <w:tab w:val="left" w:pos="1320"/>
        <w:tab w:val="right" w:leader="dot" w:pos="9498"/>
      </w:tabs>
      <w:spacing w:before="120" w:after="120"/>
    </w:pPr>
    <w:rPr>
      <w:b/>
      <w:caps/>
      <w:noProof/>
      <w:kern w:val="28"/>
      <w:sz w:val="24"/>
    </w:rPr>
  </w:style>
  <w:style w:type="paragraph" w:styleId="21">
    <w:name w:val="toc 2"/>
    <w:basedOn w:val="a2"/>
    <w:next w:val="a2"/>
    <w:autoRedefine/>
    <w:uiPriority w:val="39"/>
    <w:unhideWhenUsed/>
    <w:rsid w:val="00F54354"/>
    <w:pPr>
      <w:tabs>
        <w:tab w:val="left" w:pos="880"/>
        <w:tab w:val="right" w:leader="dot" w:pos="9498"/>
      </w:tabs>
      <w:spacing w:after="60"/>
      <w:ind w:left="142" w:right="140"/>
    </w:pPr>
    <w:rPr>
      <w:noProof/>
      <w:sz w:val="24"/>
    </w:rPr>
  </w:style>
  <w:style w:type="paragraph" w:styleId="31">
    <w:name w:val="toc 3"/>
    <w:basedOn w:val="a2"/>
    <w:next w:val="a2"/>
    <w:autoRedefine/>
    <w:uiPriority w:val="39"/>
    <w:unhideWhenUsed/>
    <w:rsid w:val="00F54354"/>
    <w:pPr>
      <w:tabs>
        <w:tab w:val="right" w:leader="dot" w:pos="9276"/>
      </w:tabs>
      <w:spacing w:after="20"/>
      <w:ind w:left="142"/>
    </w:pPr>
    <w:rPr>
      <w:noProof/>
      <w:sz w:val="22"/>
    </w:rPr>
  </w:style>
  <w:style w:type="character" w:styleId="a7">
    <w:name w:val="Hyperlink"/>
    <w:uiPriority w:val="99"/>
    <w:unhideWhenUsed/>
    <w:rsid w:val="00F54354"/>
    <w:rPr>
      <w:color w:val="0563C1"/>
      <w:u w:val="single"/>
    </w:rPr>
  </w:style>
  <w:style w:type="paragraph" w:customStyle="1" w:styleId="a8">
    <w:name w:val="Основной текст СамНИПИ"/>
    <w:link w:val="a9"/>
    <w:rsid w:val="00F54354"/>
    <w:pPr>
      <w:suppressAutoHyphens/>
      <w:spacing w:before="120" w:after="0" w:line="240" w:lineRule="auto"/>
      <w:ind w:firstLine="720"/>
      <w:jc w:val="both"/>
    </w:pPr>
    <w:rPr>
      <w:rFonts w:ascii="Arial" w:eastAsia="Times New Roman" w:hAnsi="Arial" w:cs="Times New Roman"/>
      <w:bCs/>
      <w:sz w:val="20"/>
      <w:szCs w:val="20"/>
      <w:lang w:eastAsia="ru-RU"/>
    </w:rPr>
  </w:style>
  <w:style w:type="character" w:customStyle="1" w:styleId="a9">
    <w:name w:val="Основной текст СамНИПИ Знак"/>
    <w:link w:val="a8"/>
    <w:locked/>
    <w:rsid w:val="00F54354"/>
    <w:rPr>
      <w:rFonts w:ascii="Arial" w:eastAsia="Times New Roman" w:hAnsi="Arial" w:cs="Times New Roman"/>
      <w:bCs/>
      <w:sz w:val="20"/>
      <w:szCs w:val="20"/>
      <w:lang w:eastAsia="ru-RU"/>
    </w:rPr>
  </w:style>
  <w:style w:type="paragraph" w:customStyle="1" w:styleId="a">
    <w:name w:val="Маркированный список СамНИПИ"/>
    <w:link w:val="aa"/>
    <w:rsid w:val="00F54354"/>
    <w:pPr>
      <w:numPr>
        <w:numId w:val="1"/>
      </w:numPr>
      <w:tabs>
        <w:tab w:val="left" w:pos="10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aa">
    <w:name w:val="Маркированный список СамНИПИ Знак"/>
    <w:link w:val="a"/>
    <w:locked/>
    <w:rsid w:val="00F54354"/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ab">
    <w:name w:val="Рис_Номер_СамНИПИ"/>
    <w:next w:val="a8"/>
    <w:rsid w:val="00F54354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c">
    <w:name w:val="TOC Heading"/>
    <w:basedOn w:val="1"/>
    <w:next w:val="a2"/>
    <w:uiPriority w:val="39"/>
    <w:unhideWhenUsed/>
    <w:qFormat/>
    <w:rsid w:val="00F54354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/>
      <w:color w:val="2E74B5"/>
    </w:rPr>
  </w:style>
  <w:style w:type="paragraph" w:styleId="ad">
    <w:name w:val="Balloon Text"/>
    <w:basedOn w:val="a2"/>
    <w:link w:val="ae"/>
    <w:uiPriority w:val="99"/>
    <w:semiHidden/>
    <w:unhideWhenUsed/>
    <w:rsid w:val="00F5435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4"/>
    <w:link w:val="ad"/>
    <w:uiPriority w:val="99"/>
    <w:semiHidden/>
    <w:rsid w:val="00F54354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5"/>
    <w:uiPriority w:val="39"/>
    <w:rsid w:val="00F54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2"/>
    <w:uiPriority w:val="1"/>
    <w:qFormat/>
    <w:rsid w:val="00F54354"/>
    <w:pPr>
      <w:ind w:left="720"/>
      <w:contextualSpacing/>
    </w:pPr>
  </w:style>
  <w:style w:type="paragraph" w:styleId="af0">
    <w:name w:val="Body Text"/>
    <w:basedOn w:val="a2"/>
    <w:link w:val="af1"/>
    <w:uiPriority w:val="1"/>
    <w:qFormat/>
    <w:rsid w:val="00F54354"/>
    <w:pPr>
      <w:autoSpaceDE/>
      <w:autoSpaceDN/>
      <w:adjustRightInd/>
      <w:ind w:left="162"/>
    </w:pPr>
    <w:rPr>
      <w:sz w:val="24"/>
      <w:szCs w:val="24"/>
      <w:lang w:val="en-US" w:eastAsia="en-US"/>
    </w:rPr>
  </w:style>
  <w:style w:type="character" w:customStyle="1" w:styleId="af1">
    <w:name w:val="Основной текст Знак"/>
    <w:basedOn w:val="a4"/>
    <w:link w:val="af0"/>
    <w:uiPriority w:val="1"/>
    <w:rsid w:val="00F5435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2">
    <w:name w:val="header"/>
    <w:basedOn w:val="a2"/>
    <w:link w:val="af3"/>
    <w:uiPriority w:val="99"/>
    <w:rsid w:val="00F54354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NTCourierVK/Cyrillic" w:hAnsi="NTCourierVK/Cyrillic"/>
      <w:lang w:eastAsia="en-US"/>
    </w:rPr>
  </w:style>
  <w:style w:type="character" w:customStyle="1" w:styleId="af3">
    <w:name w:val="Верхний колонтитул Знак"/>
    <w:basedOn w:val="a4"/>
    <w:link w:val="af2"/>
    <w:uiPriority w:val="99"/>
    <w:rsid w:val="00F54354"/>
    <w:rPr>
      <w:rFonts w:ascii="NTCourierVK/Cyrillic" w:eastAsia="Times New Roman" w:hAnsi="NTCourierVK/Cyrillic" w:cs="Times New Roman"/>
      <w:sz w:val="20"/>
      <w:szCs w:val="20"/>
    </w:rPr>
  </w:style>
  <w:style w:type="paragraph" w:styleId="af4">
    <w:name w:val="footer"/>
    <w:basedOn w:val="a2"/>
    <w:link w:val="af5"/>
    <w:uiPriority w:val="99"/>
    <w:rsid w:val="00F54354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NTCourierVK/Cyrillic" w:hAnsi="NTCourierVK/Cyrillic"/>
      <w:lang w:eastAsia="en-US"/>
    </w:rPr>
  </w:style>
  <w:style w:type="character" w:customStyle="1" w:styleId="af5">
    <w:name w:val="Нижний колонтитул Знак"/>
    <w:basedOn w:val="a4"/>
    <w:link w:val="af4"/>
    <w:uiPriority w:val="99"/>
    <w:rsid w:val="00F54354"/>
    <w:rPr>
      <w:rFonts w:ascii="NTCourierVK/Cyrillic" w:eastAsia="Times New Roman" w:hAnsi="NTCourierVK/Cyrillic" w:cs="Times New Roman"/>
      <w:sz w:val="20"/>
      <w:szCs w:val="20"/>
    </w:rPr>
  </w:style>
  <w:style w:type="paragraph" w:customStyle="1" w:styleId="ConsPlusTitle">
    <w:name w:val="ConsPlusTitle"/>
    <w:rsid w:val="00F54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4">
    <w:name w:val="Нижний колонтитул А4 СамНИПИ"/>
    <w:basedOn w:val="af4"/>
    <w:rsid w:val="00F54354"/>
    <w:pPr>
      <w:pBdr>
        <w:top w:val="single" w:sz="6" w:space="1" w:color="auto"/>
      </w:pBdr>
      <w:tabs>
        <w:tab w:val="clear" w:pos="4153"/>
        <w:tab w:val="clear" w:pos="8306"/>
        <w:tab w:val="center" w:pos="4819"/>
        <w:tab w:val="right" w:pos="9638"/>
      </w:tabs>
    </w:pPr>
    <w:rPr>
      <w:rFonts w:ascii="Arial" w:hAnsi="Arial"/>
      <w:noProof/>
      <w:sz w:val="16"/>
      <w:lang w:val="en-US" w:eastAsia="ru-RU"/>
    </w:rPr>
  </w:style>
  <w:style w:type="paragraph" w:customStyle="1" w:styleId="a0">
    <w:name w:val="Приложение"/>
    <w:basedOn w:val="a2"/>
    <w:link w:val="af6"/>
    <w:qFormat/>
    <w:rsid w:val="00F54354"/>
    <w:pPr>
      <w:numPr>
        <w:numId w:val="2"/>
      </w:numPr>
    </w:pPr>
    <w:rPr>
      <w:b/>
      <w:i/>
      <w:sz w:val="24"/>
      <w:szCs w:val="28"/>
    </w:rPr>
  </w:style>
  <w:style w:type="character" w:customStyle="1" w:styleId="af6">
    <w:name w:val="Приложение Знак"/>
    <w:basedOn w:val="a4"/>
    <w:link w:val="a0"/>
    <w:rsid w:val="00F54354"/>
    <w:rPr>
      <w:rFonts w:ascii="Times New Roman" w:eastAsia="Times New Roman" w:hAnsi="Times New Roman" w:cs="Times New Roman"/>
      <w:b/>
      <w:i/>
      <w:sz w:val="24"/>
      <w:szCs w:val="28"/>
      <w:lang w:eastAsia="ru-RU"/>
    </w:rPr>
  </w:style>
  <w:style w:type="paragraph" w:customStyle="1" w:styleId="af7">
    <w:name w:val="Титульный СамНИПИ"/>
    <w:next w:val="a8"/>
    <w:link w:val="af8"/>
    <w:rsid w:val="00F5435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af8">
    <w:name w:val="Титульный СамНИПИ Знак"/>
    <w:link w:val="af7"/>
    <w:rsid w:val="00F54354"/>
    <w:rPr>
      <w:rFonts w:ascii="Arial" w:eastAsia="Times New Roman" w:hAnsi="Arial" w:cs="Times New Roman"/>
      <w:b/>
      <w:bCs/>
      <w:sz w:val="32"/>
      <w:szCs w:val="20"/>
      <w:lang w:eastAsia="ru-RU"/>
    </w:rPr>
  </w:style>
  <w:style w:type="paragraph" w:customStyle="1" w:styleId="af9">
    <w:name w:val="Титулый_лист_НСП"/>
    <w:rsid w:val="00F54354"/>
    <w:pPr>
      <w:spacing w:before="240" w:after="240" w:line="240" w:lineRule="auto"/>
      <w:jc w:val="center"/>
    </w:pPr>
    <w:rPr>
      <w:rFonts w:ascii="Arial" w:eastAsia="Times New Roman" w:hAnsi="Arial" w:cs="Arial"/>
      <w:smallCaps/>
      <w:sz w:val="28"/>
      <w:szCs w:val="28"/>
      <w:lang w:eastAsia="ru-RU"/>
    </w:rPr>
  </w:style>
  <w:style w:type="character" w:customStyle="1" w:styleId="12">
    <w:name w:val="Основной текст СамНИПИ Знак1"/>
    <w:rsid w:val="00F54354"/>
    <w:rPr>
      <w:rFonts w:ascii="Arial" w:eastAsia="Times New Roman" w:hAnsi="Arial"/>
      <w:bCs/>
    </w:rPr>
  </w:style>
  <w:style w:type="paragraph" w:customStyle="1" w:styleId="afa">
    <w:name w:val="Таблица_Строка_СамНИПИ"/>
    <w:link w:val="afb"/>
    <w:rsid w:val="00F54354"/>
    <w:pPr>
      <w:spacing w:before="120"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b">
    <w:name w:val="Таблица_Строка_СамНИПИ Знак"/>
    <w:link w:val="afa"/>
    <w:rsid w:val="00F54354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1">
    <w:name w:val="List Bullet"/>
    <w:basedOn w:val="a2"/>
    <w:rsid w:val="00F54354"/>
    <w:pPr>
      <w:widowControl/>
      <w:numPr>
        <w:numId w:val="3"/>
      </w:numPr>
      <w:autoSpaceDE/>
      <w:autoSpaceDN/>
      <w:adjustRightInd/>
      <w:jc w:val="both"/>
    </w:pPr>
    <w:rPr>
      <w:rFonts w:ascii="Arial" w:hAnsi="Arial"/>
    </w:rPr>
  </w:style>
  <w:style w:type="character" w:styleId="afc">
    <w:name w:val="annotation reference"/>
    <w:basedOn w:val="a4"/>
    <w:uiPriority w:val="99"/>
    <w:semiHidden/>
    <w:unhideWhenUsed/>
    <w:rsid w:val="00F54354"/>
    <w:rPr>
      <w:sz w:val="16"/>
      <w:szCs w:val="16"/>
    </w:rPr>
  </w:style>
  <w:style w:type="paragraph" w:styleId="afd">
    <w:name w:val="annotation text"/>
    <w:basedOn w:val="a2"/>
    <w:link w:val="afe"/>
    <w:uiPriority w:val="99"/>
    <w:semiHidden/>
    <w:unhideWhenUsed/>
    <w:rsid w:val="00F54354"/>
  </w:style>
  <w:style w:type="character" w:customStyle="1" w:styleId="afe">
    <w:name w:val="Текст примечания Знак"/>
    <w:basedOn w:val="a4"/>
    <w:link w:val="afd"/>
    <w:uiPriority w:val="99"/>
    <w:semiHidden/>
    <w:rsid w:val="00F54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5435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54354"/>
    <w:rPr>
      <w:b/>
      <w:bCs/>
    </w:rPr>
  </w:style>
  <w:style w:type="paragraph" w:customStyle="1" w:styleId="Style9">
    <w:name w:val="Style9"/>
    <w:basedOn w:val="a2"/>
    <w:uiPriority w:val="99"/>
    <w:rsid w:val="00F54354"/>
    <w:pPr>
      <w:spacing w:line="298" w:lineRule="exact"/>
      <w:ind w:firstLine="701"/>
      <w:jc w:val="both"/>
    </w:pPr>
    <w:rPr>
      <w:sz w:val="24"/>
      <w:szCs w:val="24"/>
    </w:rPr>
  </w:style>
  <w:style w:type="character" w:customStyle="1" w:styleId="FontStyle71">
    <w:name w:val="Font Style71"/>
    <w:uiPriority w:val="99"/>
    <w:rsid w:val="00F54354"/>
    <w:rPr>
      <w:rFonts w:ascii="Times New Roman" w:hAnsi="Times New Roman" w:cs="Times New Roman"/>
      <w:sz w:val="24"/>
      <w:szCs w:val="24"/>
    </w:rPr>
  </w:style>
  <w:style w:type="numbering" w:customStyle="1" w:styleId="201013">
    <w:name w:val="Перечисление 201013"/>
    <w:rsid w:val="00F54354"/>
    <w:pPr>
      <w:numPr>
        <w:numId w:val="8"/>
      </w:numPr>
    </w:pPr>
  </w:style>
  <w:style w:type="paragraph" w:customStyle="1" w:styleId="ConsPlusNormal">
    <w:name w:val="ConsPlusNormal"/>
    <w:rsid w:val="00F54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F54354"/>
    <w:pPr>
      <w:autoSpaceDE/>
      <w:autoSpaceDN/>
      <w:adjustRightInd/>
      <w:jc w:val="center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13">
    <w:name w:val="Нет списка1"/>
    <w:next w:val="a6"/>
    <w:uiPriority w:val="99"/>
    <w:semiHidden/>
    <w:unhideWhenUsed/>
    <w:rsid w:val="00F54354"/>
  </w:style>
  <w:style w:type="character" w:styleId="aff1">
    <w:name w:val="FollowedHyperlink"/>
    <w:basedOn w:val="a4"/>
    <w:uiPriority w:val="99"/>
    <w:semiHidden/>
    <w:unhideWhenUsed/>
    <w:rsid w:val="00F54354"/>
    <w:rPr>
      <w:color w:val="800080" w:themeColor="followedHyperlink"/>
      <w:u w:val="single"/>
    </w:rPr>
  </w:style>
  <w:style w:type="table" w:customStyle="1" w:styleId="14">
    <w:name w:val="Сетка таблицы1"/>
    <w:basedOn w:val="a5"/>
    <w:next w:val="af"/>
    <w:uiPriority w:val="39"/>
    <w:rsid w:val="00F543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2"/>
    <w:rsid w:val="00F5435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2"/>
    <w:rsid w:val="00F5435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5">
    <w:name w:val="xl65"/>
    <w:basedOn w:val="a2"/>
    <w:rsid w:val="00F54354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2"/>
    <w:rsid w:val="00F5435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67">
    <w:name w:val="xl67"/>
    <w:basedOn w:val="a2"/>
    <w:rsid w:val="00F5435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2"/>
    <w:rsid w:val="00F5435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2"/>
    <w:rsid w:val="00F54354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F54354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a2"/>
    <w:rsid w:val="00F5435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2"/>
    <w:rsid w:val="00F5435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2"/>
    <w:rsid w:val="00F54354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2"/>
    <w:rsid w:val="00F54354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8">
    <w:name w:val="xl78"/>
    <w:basedOn w:val="a2"/>
    <w:rsid w:val="00F5435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0">
    <w:name w:val="xl80"/>
    <w:basedOn w:val="a2"/>
    <w:rsid w:val="00F54354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2"/>
    <w:rsid w:val="00F54354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F5435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F5435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5">
    <w:name w:val="xl85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6">
    <w:name w:val="xl86"/>
    <w:basedOn w:val="a2"/>
    <w:rsid w:val="00F54354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2"/>
    <w:rsid w:val="00F54354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2"/>
    <w:rsid w:val="00F5435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2"/>
    <w:rsid w:val="00F5435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17pt0pt">
    <w:name w:val="Основной текст + 17 pt;Интервал 0 pt"/>
    <w:basedOn w:val="a4"/>
    <w:rsid w:val="00F54354"/>
    <w:rPr>
      <w:rFonts w:ascii="Arial" w:eastAsia="Arial" w:hAnsi="Arial" w:cs="Arial"/>
      <w:i/>
      <w:iCs/>
      <w:color w:val="000000"/>
      <w:spacing w:val="1"/>
      <w:w w:val="100"/>
      <w:position w:val="0"/>
      <w:sz w:val="34"/>
      <w:szCs w:val="34"/>
      <w:shd w:val="clear" w:color="auto" w:fill="FFFFFF"/>
      <w:lang w:val="ru-RU"/>
    </w:rPr>
  </w:style>
  <w:style w:type="paragraph" w:styleId="aff2">
    <w:name w:val="Revision"/>
    <w:hidden/>
    <w:uiPriority w:val="99"/>
    <w:semiHidden/>
    <w:rsid w:val="00F54354"/>
    <w:pPr>
      <w:spacing w:after="0" w:line="240" w:lineRule="auto"/>
    </w:pPr>
    <w:rPr>
      <w:rFonts w:ascii="Arial" w:eastAsia="Arial" w:hAnsi="Arial" w:cs="Arial"/>
      <w:lang w:val="en-US"/>
    </w:rPr>
  </w:style>
  <w:style w:type="paragraph" w:customStyle="1" w:styleId="xl89">
    <w:name w:val="xl89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F543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styleId="aff3">
    <w:name w:val="Emphasis"/>
    <w:basedOn w:val="a4"/>
    <w:uiPriority w:val="20"/>
    <w:qFormat/>
    <w:rsid w:val="0088451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742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008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888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108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389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consultant.ru/document/cons_doc_LAW_1976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8788B-642D-4643-8048-3F5A3F52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4120</TotalTime>
  <Pages>35</Pages>
  <Words>6568</Words>
  <Characters>37443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Администратор</cp:lastModifiedBy>
  <cp:revision>15</cp:revision>
  <dcterms:created xsi:type="dcterms:W3CDTF">2018-03-27T09:09:00Z</dcterms:created>
  <dcterms:modified xsi:type="dcterms:W3CDTF">2018-04-13T09:39:00Z</dcterms:modified>
</cp:coreProperties>
</file>